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F8B" w14:textId="5625D2DD" w:rsidR="000128DE" w:rsidRPr="000B0ACB" w:rsidRDefault="00BF34A6" w:rsidP="00BF34A6">
      <w:pPr>
        <w:jc w:val="center"/>
        <w:rPr>
          <w:rFonts w:cs="Arial"/>
          <w:b/>
          <w:bCs/>
          <w:sz w:val="44"/>
          <w:szCs w:val="44"/>
        </w:rPr>
      </w:pPr>
      <w:r w:rsidRPr="000B0ACB">
        <w:rPr>
          <w:rFonts w:cs="Arial"/>
          <w:b/>
          <w:bCs/>
          <w:color w:val="FF0000"/>
          <w:sz w:val="44"/>
          <w:szCs w:val="44"/>
        </w:rPr>
        <w:t>[Name of club/group]</w:t>
      </w:r>
      <w:r w:rsidRPr="000B0ACB">
        <w:rPr>
          <w:rFonts w:cs="Arial"/>
          <w:b/>
          <w:bCs/>
          <w:sz w:val="44"/>
          <w:szCs w:val="44"/>
        </w:rPr>
        <w:t>’s Staff Guide to Safeguarding Procedures</w:t>
      </w:r>
    </w:p>
    <w:p w14:paraId="1FB8EF3B" w14:textId="77777777" w:rsidR="00EF200B" w:rsidRPr="00C022F1" w:rsidRDefault="00EF200B" w:rsidP="00EF200B">
      <w:pPr>
        <w:rPr>
          <w:b/>
          <w:bCs/>
          <w:color w:val="FF0000"/>
        </w:rPr>
      </w:pPr>
      <w:r w:rsidRPr="00C022F1">
        <w:rPr>
          <w:b/>
          <w:bCs/>
          <w:color w:val="FF0000"/>
        </w:rPr>
        <w:t>[This template is provided as an example policy and provides suggestions for what to include. Dorset Youth Association recommend that clubs and groups thoroughly read the policy and procedures and amend them according to their own working practices. Whilst Dorset Youth Association make every effort to keep these policies updated and current, it is the responsibility of clubs and groups to ensure their policies meet legal requirements and current legislation.]</w:t>
      </w:r>
    </w:p>
    <w:p w14:paraId="0720DECF" w14:textId="77777777" w:rsidR="000B0ACB" w:rsidRDefault="000B0ACB">
      <w:pPr>
        <w:rPr>
          <w:rFonts w:cs="Arial"/>
          <w:b/>
          <w:bCs/>
          <w:szCs w:val="24"/>
        </w:rPr>
      </w:pPr>
    </w:p>
    <w:p w14:paraId="3B1375AA" w14:textId="285B0AEF" w:rsidR="00A76E4C" w:rsidRPr="00881A65" w:rsidRDefault="00881A65">
      <w:pPr>
        <w:rPr>
          <w:rFonts w:cs="Arial"/>
          <w:b/>
          <w:bCs/>
          <w:color w:val="FF0000"/>
          <w:szCs w:val="24"/>
        </w:rPr>
      </w:pPr>
      <w:r>
        <w:rPr>
          <w:rStyle w:val="Strong"/>
          <w:rFonts w:cs="Arial"/>
          <w:color w:val="FF0000"/>
          <w:shd w:val="clear" w:color="auto" w:fill="FEFEFE"/>
        </w:rPr>
        <w:t>**</w:t>
      </w:r>
      <w:r w:rsidR="00A76E4C" w:rsidRPr="00881A65">
        <w:rPr>
          <w:rStyle w:val="Strong"/>
          <w:rFonts w:cs="Arial"/>
          <w:color w:val="FF0000"/>
          <w:shd w:val="clear" w:color="auto" w:fill="FEFEFE"/>
        </w:rPr>
        <w:t>The National Youth Agency</w:t>
      </w:r>
      <w:r w:rsidR="00A76E4C" w:rsidRPr="00881A65">
        <w:rPr>
          <w:rFonts w:cs="Arial"/>
          <w:color w:val="FF0000"/>
          <w:shd w:val="clear" w:color="auto" w:fill="FEFEFE"/>
        </w:rPr>
        <w:t xml:space="preserve"> have published a new support resource on the Safeguarding and Risk Management Hub. </w:t>
      </w:r>
      <w:r w:rsidR="002F2317" w:rsidRPr="00881A65">
        <w:rPr>
          <w:rFonts w:cs="Arial"/>
          <w:color w:val="FF0000"/>
          <w:shd w:val="clear" w:color="auto" w:fill="FEFEFE"/>
        </w:rPr>
        <w:t xml:space="preserve">It is a </w:t>
      </w:r>
      <w:r w:rsidR="002F2317" w:rsidRPr="00881A65">
        <w:rPr>
          <w:rFonts w:cs="Arial"/>
          <w:color w:val="FF0000"/>
          <w:shd w:val="clear" w:color="auto" w:fill="FFFFFF"/>
        </w:rPr>
        <w:t xml:space="preserve">freely accessible online resource providing guidance, support, </w:t>
      </w:r>
      <w:r w:rsidRPr="00881A65">
        <w:rPr>
          <w:rFonts w:cs="Arial"/>
          <w:color w:val="FF0000"/>
          <w:shd w:val="clear" w:color="auto" w:fill="FFFFFF"/>
        </w:rPr>
        <w:t>advice,</w:t>
      </w:r>
      <w:r w:rsidR="002F2317" w:rsidRPr="00881A65">
        <w:rPr>
          <w:rFonts w:cs="Arial"/>
          <w:color w:val="FF0000"/>
          <w:shd w:val="clear" w:color="auto" w:fill="FFFFFF"/>
        </w:rPr>
        <w:t xml:space="preserve"> and access to training resources in relation to safeguarding and risk management for organisations and individuals working with young people.</w:t>
      </w:r>
      <w:r w:rsidR="002F2317" w:rsidRPr="00881A65">
        <w:rPr>
          <w:rFonts w:cs="Arial"/>
          <w:color w:val="FF0000"/>
          <w:shd w:val="clear" w:color="auto" w:fill="FFFFFF"/>
        </w:rPr>
        <w:t xml:space="preserve"> </w:t>
      </w:r>
      <w:hyperlink r:id="rId11" w:history="1">
        <w:r w:rsidRPr="00881A65">
          <w:rPr>
            <w:rStyle w:val="Hyperlink"/>
            <w:rFonts w:cs="Arial"/>
            <w:color w:val="4472C4" w:themeColor="accent1"/>
            <w:shd w:val="clear" w:color="auto" w:fill="FFFFFF"/>
          </w:rPr>
          <w:t>https://www.nya.org.uk/skills/safeguarding-and-risk-management-hub/#search-filter-form-17465</w:t>
        </w:r>
      </w:hyperlink>
      <w:r w:rsidRPr="00881A65">
        <w:rPr>
          <w:rFonts w:cs="Arial"/>
          <w:color w:val="4472C4" w:themeColor="accent1"/>
          <w:shd w:val="clear" w:color="auto" w:fill="FFFFFF"/>
        </w:rPr>
        <w:t xml:space="preserve"> </w:t>
      </w:r>
    </w:p>
    <w:p w14:paraId="73D97DDD" w14:textId="3A82B717" w:rsidR="000B0ACB" w:rsidRPr="000B0ACB" w:rsidRDefault="000B0ACB">
      <w:pPr>
        <w:rPr>
          <w:rFonts w:cs="Arial"/>
          <w:b/>
          <w:bCs/>
          <w:sz w:val="32"/>
          <w:szCs w:val="32"/>
        </w:rPr>
      </w:pPr>
      <w:r>
        <w:rPr>
          <w:rFonts w:cs="Arial"/>
          <w:b/>
          <w:bCs/>
          <w:sz w:val="32"/>
          <w:szCs w:val="32"/>
        </w:rPr>
        <w:t>Contents</w:t>
      </w:r>
    </w:p>
    <w:p w14:paraId="5D84C255" w14:textId="53F0DEE7" w:rsidR="00DB5974" w:rsidRDefault="00173FE9">
      <w:pPr>
        <w:pStyle w:val="TOC1"/>
        <w:tabs>
          <w:tab w:val="right" w:leader="dot" w:pos="9016"/>
        </w:tabs>
        <w:rPr>
          <w:rFonts w:asciiTheme="minorHAnsi" w:eastAsiaTheme="minorEastAsia" w:hAnsiTheme="minorHAnsi"/>
          <w:noProof/>
          <w:sz w:val="22"/>
          <w:lang w:eastAsia="en-GB"/>
        </w:rPr>
      </w:pPr>
      <w:r w:rsidRPr="00DD3BE8">
        <w:rPr>
          <w:rFonts w:cs="Arial"/>
          <w:b/>
          <w:bCs/>
          <w:sz w:val="28"/>
          <w:szCs w:val="28"/>
        </w:rPr>
        <w:fldChar w:fldCharType="begin"/>
      </w:r>
      <w:r w:rsidRPr="00DD3BE8">
        <w:rPr>
          <w:rFonts w:cs="Arial"/>
          <w:b/>
          <w:bCs/>
          <w:sz w:val="28"/>
          <w:szCs w:val="28"/>
        </w:rPr>
        <w:instrText xml:space="preserve"> TOC \o "1-1" \h \z \u </w:instrText>
      </w:r>
      <w:r w:rsidRPr="00DD3BE8">
        <w:rPr>
          <w:rFonts w:cs="Arial"/>
          <w:b/>
          <w:bCs/>
          <w:sz w:val="28"/>
          <w:szCs w:val="28"/>
        </w:rPr>
        <w:fldChar w:fldCharType="separate"/>
      </w:r>
      <w:hyperlink w:anchor="_Toc52450879" w:history="1">
        <w:r w:rsidR="00DB5974" w:rsidRPr="00BB2401">
          <w:rPr>
            <w:rStyle w:val="Hyperlink"/>
            <w:noProof/>
          </w:rPr>
          <w:t>Key Safeguarding Definitions</w:t>
        </w:r>
        <w:r w:rsidR="00DB5974">
          <w:rPr>
            <w:noProof/>
            <w:webHidden/>
          </w:rPr>
          <w:tab/>
        </w:r>
        <w:r w:rsidR="00DB5974">
          <w:rPr>
            <w:noProof/>
            <w:webHidden/>
          </w:rPr>
          <w:fldChar w:fldCharType="begin"/>
        </w:r>
        <w:r w:rsidR="00DB5974">
          <w:rPr>
            <w:noProof/>
            <w:webHidden/>
          </w:rPr>
          <w:instrText xml:space="preserve"> PAGEREF _Toc52450879 \h </w:instrText>
        </w:r>
        <w:r w:rsidR="00DB5974">
          <w:rPr>
            <w:noProof/>
            <w:webHidden/>
          </w:rPr>
        </w:r>
        <w:r w:rsidR="00DB5974">
          <w:rPr>
            <w:noProof/>
            <w:webHidden/>
          </w:rPr>
          <w:fldChar w:fldCharType="separate"/>
        </w:r>
        <w:r w:rsidR="00DB5974">
          <w:rPr>
            <w:noProof/>
            <w:webHidden/>
          </w:rPr>
          <w:t>2</w:t>
        </w:r>
        <w:r w:rsidR="00DB5974">
          <w:rPr>
            <w:noProof/>
            <w:webHidden/>
          </w:rPr>
          <w:fldChar w:fldCharType="end"/>
        </w:r>
      </w:hyperlink>
    </w:p>
    <w:p w14:paraId="492029E5" w14:textId="67AA5F89" w:rsidR="00DB5974" w:rsidRDefault="00B9262A">
      <w:pPr>
        <w:pStyle w:val="TOC1"/>
        <w:tabs>
          <w:tab w:val="right" w:leader="dot" w:pos="9016"/>
        </w:tabs>
        <w:rPr>
          <w:rFonts w:asciiTheme="minorHAnsi" w:eastAsiaTheme="minorEastAsia" w:hAnsiTheme="minorHAnsi"/>
          <w:noProof/>
          <w:sz w:val="22"/>
          <w:lang w:eastAsia="en-GB"/>
        </w:rPr>
      </w:pPr>
      <w:hyperlink w:anchor="_Toc52450880" w:history="1">
        <w:r w:rsidR="00DB5974" w:rsidRPr="00BB2401">
          <w:rPr>
            <w:rStyle w:val="Hyperlink"/>
            <w:noProof/>
          </w:rPr>
          <w:t>Recommended Staff to Young People Ratios</w:t>
        </w:r>
        <w:r w:rsidR="00DB5974">
          <w:rPr>
            <w:noProof/>
            <w:webHidden/>
          </w:rPr>
          <w:tab/>
        </w:r>
        <w:r w:rsidR="00DB5974">
          <w:rPr>
            <w:noProof/>
            <w:webHidden/>
          </w:rPr>
          <w:fldChar w:fldCharType="begin"/>
        </w:r>
        <w:r w:rsidR="00DB5974">
          <w:rPr>
            <w:noProof/>
            <w:webHidden/>
          </w:rPr>
          <w:instrText xml:space="preserve"> PAGEREF _Toc52450880 \h </w:instrText>
        </w:r>
        <w:r w:rsidR="00DB5974">
          <w:rPr>
            <w:noProof/>
            <w:webHidden/>
          </w:rPr>
        </w:r>
        <w:r w:rsidR="00DB5974">
          <w:rPr>
            <w:noProof/>
            <w:webHidden/>
          </w:rPr>
          <w:fldChar w:fldCharType="separate"/>
        </w:r>
        <w:r w:rsidR="00DB5974">
          <w:rPr>
            <w:noProof/>
            <w:webHidden/>
          </w:rPr>
          <w:t>6</w:t>
        </w:r>
        <w:r w:rsidR="00DB5974">
          <w:rPr>
            <w:noProof/>
            <w:webHidden/>
          </w:rPr>
          <w:fldChar w:fldCharType="end"/>
        </w:r>
      </w:hyperlink>
    </w:p>
    <w:p w14:paraId="71F4090F" w14:textId="1B222103" w:rsidR="00DB5974" w:rsidRDefault="00B9262A">
      <w:pPr>
        <w:pStyle w:val="TOC1"/>
        <w:tabs>
          <w:tab w:val="right" w:leader="dot" w:pos="9016"/>
        </w:tabs>
        <w:rPr>
          <w:rFonts w:asciiTheme="minorHAnsi" w:eastAsiaTheme="minorEastAsia" w:hAnsiTheme="minorHAnsi"/>
          <w:noProof/>
          <w:sz w:val="22"/>
          <w:lang w:eastAsia="en-GB"/>
        </w:rPr>
      </w:pPr>
      <w:hyperlink w:anchor="_Toc52450881" w:history="1">
        <w:r w:rsidR="00DB5974" w:rsidRPr="00BB2401">
          <w:rPr>
            <w:rStyle w:val="Hyperlink"/>
            <w:noProof/>
          </w:rPr>
          <w:t>The Role of the Designated Safeguarding Officer (DSO)</w:t>
        </w:r>
        <w:r w:rsidR="00DB5974">
          <w:rPr>
            <w:noProof/>
            <w:webHidden/>
          </w:rPr>
          <w:tab/>
        </w:r>
        <w:r w:rsidR="00DB5974">
          <w:rPr>
            <w:noProof/>
            <w:webHidden/>
          </w:rPr>
          <w:fldChar w:fldCharType="begin"/>
        </w:r>
        <w:r w:rsidR="00DB5974">
          <w:rPr>
            <w:noProof/>
            <w:webHidden/>
          </w:rPr>
          <w:instrText xml:space="preserve"> PAGEREF _Toc52450881 \h </w:instrText>
        </w:r>
        <w:r w:rsidR="00DB5974">
          <w:rPr>
            <w:noProof/>
            <w:webHidden/>
          </w:rPr>
        </w:r>
        <w:r w:rsidR="00DB5974">
          <w:rPr>
            <w:noProof/>
            <w:webHidden/>
          </w:rPr>
          <w:fldChar w:fldCharType="separate"/>
        </w:r>
        <w:r w:rsidR="00DB5974">
          <w:rPr>
            <w:noProof/>
            <w:webHidden/>
          </w:rPr>
          <w:t>6</w:t>
        </w:r>
        <w:r w:rsidR="00DB5974">
          <w:rPr>
            <w:noProof/>
            <w:webHidden/>
          </w:rPr>
          <w:fldChar w:fldCharType="end"/>
        </w:r>
      </w:hyperlink>
    </w:p>
    <w:p w14:paraId="3A0C809B" w14:textId="10D6D534" w:rsidR="00DB5974" w:rsidRDefault="00B9262A">
      <w:pPr>
        <w:pStyle w:val="TOC1"/>
        <w:tabs>
          <w:tab w:val="right" w:leader="dot" w:pos="9016"/>
        </w:tabs>
        <w:rPr>
          <w:rFonts w:asciiTheme="minorHAnsi" w:eastAsiaTheme="minorEastAsia" w:hAnsiTheme="minorHAnsi"/>
          <w:noProof/>
          <w:sz w:val="22"/>
          <w:lang w:eastAsia="en-GB"/>
        </w:rPr>
      </w:pPr>
      <w:hyperlink w:anchor="_Toc52450882" w:history="1">
        <w:r w:rsidR="00DB5974" w:rsidRPr="00BB2401">
          <w:rPr>
            <w:rStyle w:val="Hyperlink"/>
            <w:noProof/>
          </w:rPr>
          <w:t>Safeguarding Training Protocol</w:t>
        </w:r>
        <w:r w:rsidR="00DB5974">
          <w:rPr>
            <w:noProof/>
            <w:webHidden/>
          </w:rPr>
          <w:tab/>
        </w:r>
        <w:r w:rsidR="00DB5974">
          <w:rPr>
            <w:noProof/>
            <w:webHidden/>
          </w:rPr>
          <w:fldChar w:fldCharType="begin"/>
        </w:r>
        <w:r w:rsidR="00DB5974">
          <w:rPr>
            <w:noProof/>
            <w:webHidden/>
          </w:rPr>
          <w:instrText xml:space="preserve"> PAGEREF _Toc52450882 \h </w:instrText>
        </w:r>
        <w:r w:rsidR="00DB5974">
          <w:rPr>
            <w:noProof/>
            <w:webHidden/>
          </w:rPr>
        </w:r>
        <w:r w:rsidR="00DB5974">
          <w:rPr>
            <w:noProof/>
            <w:webHidden/>
          </w:rPr>
          <w:fldChar w:fldCharType="separate"/>
        </w:r>
        <w:r w:rsidR="00DB5974">
          <w:rPr>
            <w:noProof/>
            <w:webHidden/>
          </w:rPr>
          <w:t>7</w:t>
        </w:r>
        <w:r w:rsidR="00DB5974">
          <w:rPr>
            <w:noProof/>
            <w:webHidden/>
          </w:rPr>
          <w:fldChar w:fldCharType="end"/>
        </w:r>
      </w:hyperlink>
    </w:p>
    <w:p w14:paraId="0CAE9367" w14:textId="26BE16BE" w:rsidR="00DB5974" w:rsidRDefault="00B9262A">
      <w:pPr>
        <w:pStyle w:val="TOC1"/>
        <w:tabs>
          <w:tab w:val="right" w:leader="dot" w:pos="9016"/>
        </w:tabs>
        <w:rPr>
          <w:rFonts w:asciiTheme="minorHAnsi" w:eastAsiaTheme="minorEastAsia" w:hAnsiTheme="minorHAnsi"/>
          <w:noProof/>
          <w:sz w:val="22"/>
          <w:lang w:eastAsia="en-GB"/>
        </w:rPr>
      </w:pPr>
      <w:hyperlink w:anchor="_Toc52450883" w:history="1">
        <w:r w:rsidR="00DB5974" w:rsidRPr="00BB2401">
          <w:rPr>
            <w:rStyle w:val="Hyperlink"/>
            <w:noProof/>
          </w:rPr>
          <w:t>Current and Emerging Safeguarding Themes</w:t>
        </w:r>
        <w:r w:rsidR="00DB5974">
          <w:rPr>
            <w:noProof/>
            <w:webHidden/>
          </w:rPr>
          <w:tab/>
        </w:r>
        <w:r w:rsidR="00DB5974">
          <w:rPr>
            <w:noProof/>
            <w:webHidden/>
          </w:rPr>
          <w:fldChar w:fldCharType="begin"/>
        </w:r>
        <w:r w:rsidR="00DB5974">
          <w:rPr>
            <w:noProof/>
            <w:webHidden/>
          </w:rPr>
          <w:instrText xml:space="preserve"> PAGEREF _Toc52450883 \h </w:instrText>
        </w:r>
        <w:r w:rsidR="00DB5974">
          <w:rPr>
            <w:noProof/>
            <w:webHidden/>
          </w:rPr>
        </w:r>
        <w:r w:rsidR="00DB5974">
          <w:rPr>
            <w:noProof/>
            <w:webHidden/>
          </w:rPr>
          <w:fldChar w:fldCharType="separate"/>
        </w:r>
        <w:r w:rsidR="00DB5974">
          <w:rPr>
            <w:noProof/>
            <w:webHidden/>
          </w:rPr>
          <w:t>8</w:t>
        </w:r>
        <w:r w:rsidR="00DB5974">
          <w:rPr>
            <w:noProof/>
            <w:webHidden/>
          </w:rPr>
          <w:fldChar w:fldCharType="end"/>
        </w:r>
      </w:hyperlink>
    </w:p>
    <w:p w14:paraId="205988C6" w14:textId="71180BC9" w:rsidR="00DB5974" w:rsidRDefault="00B9262A">
      <w:pPr>
        <w:pStyle w:val="TOC1"/>
        <w:tabs>
          <w:tab w:val="right" w:leader="dot" w:pos="9016"/>
        </w:tabs>
        <w:rPr>
          <w:rFonts w:asciiTheme="minorHAnsi" w:eastAsiaTheme="minorEastAsia" w:hAnsiTheme="minorHAnsi"/>
          <w:noProof/>
          <w:sz w:val="22"/>
          <w:lang w:eastAsia="en-GB"/>
        </w:rPr>
      </w:pPr>
      <w:hyperlink w:anchor="_Toc52450884" w:history="1">
        <w:r w:rsidR="00DB5974" w:rsidRPr="00BB2401">
          <w:rPr>
            <w:rStyle w:val="Hyperlink"/>
            <w:noProof/>
          </w:rPr>
          <w:t>What to do if you suspect a child/adult is at risk</w:t>
        </w:r>
        <w:r w:rsidR="00DB5974">
          <w:rPr>
            <w:noProof/>
            <w:webHidden/>
          </w:rPr>
          <w:tab/>
        </w:r>
        <w:r w:rsidR="00DB5974">
          <w:rPr>
            <w:noProof/>
            <w:webHidden/>
          </w:rPr>
          <w:fldChar w:fldCharType="begin"/>
        </w:r>
        <w:r w:rsidR="00DB5974">
          <w:rPr>
            <w:noProof/>
            <w:webHidden/>
          </w:rPr>
          <w:instrText xml:space="preserve"> PAGEREF _Toc52450884 \h </w:instrText>
        </w:r>
        <w:r w:rsidR="00DB5974">
          <w:rPr>
            <w:noProof/>
            <w:webHidden/>
          </w:rPr>
        </w:r>
        <w:r w:rsidR="00DB5974">
          <w:rPr>
            <w:noProof/>
            <w:webHidden/>
          </w:rPr>
          <w:fldChar w:fldCharType="separate"/>
        </w:r>
        <w:r w:rsidR="00DB5974">
          <w:rPr>
            <w:noProof/>
            <w:webHidden/>
          </w:rPr>
          <w:t>8</w:t>
        </w:r>
        <w:r w:rsidR="00DB5974">
          <w:rPr>
            <w:noProof/>
            <w:webHidden/>
          </w:rPr>
          <w:fldChar w:fldCharType="end"/>
        </w:r>
      </w:hyperlink>
    </w:p>
    <w:p w14:paraId="25E0C9CE" w14:textId="025D190C" w:rsidR="00DB5974" w:rsidRDefault="00B9262A">
      <w:pPr>
        <w:pStyle w:val="TOC1"/>
        <w:tabs>
          <w:tab w:val="right" w:leader="dot" w:pos="9016"/>
        </w:tabs>
        <w:rPr>
          <w:rFonts w:asciiTheme="minorHAnsi" w:eastAsiaTheme="minorEastAsia" w:hAnsiTheme="minorHAnsi"/>
          <w:noProof/>
          <w:sz w:val="22"/>
          <w:lang w:eastAsia="en-GB"/>
        </w:rPr>
      </w:pPr>
      <w:hyperlink w:anchor="_Toc52450885" w:history="1">
        <w:r w:rsidR="00DB5974" w:rsidRPr="00BB2401">
          <w:rPr>
            <w:rStyle w:val="Hyperlink"/>
            <w:noProof/>
          </w:rPr>
          <w:t>Useful/Essential contact numbers</w:t>
        </w:r>
        <w:r w:rsidR="00DB5974">
          <w:rPr>
            <w:noProof/>
            <w:webHidden/>
          </w:rPr>
          <w:tab/>
        </w:r>
        <w:r w:rsidR="00DB5974">
          <w:rPr>
            <w:noProof/>
            <w:webHidden/>
          </w:rPr>
          <w:fldChar w:fldCharType="begin"/>
        </w:r>
        <w:r w:rsidR="00DB5974">
          <w:rPr>
            <w:noProof/>
            <w:webHidden/>
          </w:rPr>
          <w:instrText xml:space="preserve"> PAGEREF _Toc52450885 \h </w:instrText>
        </w:r>
        <w:r w:rsidR="00DB5974">
          <w:rPr>
            <w:noProof/>
            <w:webHidden/>
          </w:rPr>
        </w:r>
        <w:r w:rsidR="00DB5974">
          <w:rPr>
            <w:noProof/>
            <w:webHidden/>
          </w:rPr>
          <w:fldChar w:fldCharType="separate"/>
        </w:r>
        <w:r w:rsidR="00DB5974">
          <w:rPr>
            <w:noProof/>
            <w:webHidden/>
          </w:rPr>
          <w:t>15</w:t>
        </w:r>
        <w:r w:rsidR="00DB5974">
          <w:rPr>
            <w:noProof/>
            <w:webHidden/>
          </w:rPr>
          <w:fldChar w:fldCharType="end"/>
        </w:r>
      </w:hyperlink>
    </w:p>
    <w:p w14:paraId="3BAAAE51" w14:textId="6BFA4D4B" w:rsidR="00DB5974" w:rsidRDefault="00B9262A">
      <w:pPr>
        <w:pStyle w:val="TOC1"/>
        <w:tabs>
          <w:tab w:val="right" w:leader="dot" w:pos="9016"/>
        </w:tabs>
        <w:rPr>
          <w:rFonts w:asciiTheme="minorHAnsi" w:eastAsiaTheme="minorEastAsia" w:hAnsiTheme="minorHAnsi"/>
          <w:noProof/>
          <w:sz w:val="22"/>
          <w:lang w:eastAsia="en-GB"/>
        </w:rPr>
      </w:pPr>
      <w:hyperlink w:anchor="_Toc52450886" w:history="1">
        <w:r w:rsidR="00DB5974" w:rsidRPr="00BB2401">
          <w:rPr>
            <w:rStyle w:val="Hyperlink"/>
            <w:noProof/>
          </w:rPr>
          <w:t>Procedures for responding to a child/young person</w:t>
        </w:r>
        <w:r w:rsidR="00DB5974">
          <w:rPr>
            <w:noProof/>
            <w:webHidden/>
          </w:rPr>
          <w:tab/>
        </w:r>
        <w:r w:rsidR="00DB5974">
          <w:rPr>
            <w:noProof/>
            <w:webHidden/>
          </w:rPr>
          <w:fldChar w:fldCharType="begin"/>
        </w:r>
        <w:r w:rsidR="00DB5974">
          <w:rPr>
            <w:noProof/>
            <w:webHidden/>
          </w:rPr>
          <w:instrText xml:space="preserve"> PAGEREF _Toc52450886 \h </w:instrText>
        </w:r>
        <w:r w:rsidR="00DB5974">
          <w:rPr>
            <w:noProof/>
            <w:webHidden/>
          </w:rPr>
        </w:r>
        <w:r w:rsidR="00DB5974">
          <w:rPr>
            <w:noProof/>
            <w:webHidden/>
          </w:rPr>
          <w:fldChar w:fldCharType="separate"/>
        </w:r>
        <w:r w:rsidR="00DB5974">
          <w:rPr>
            <w:noProof/>
            <w:webHidden/>
          </w:rPr>
          <w:t>16</w:t>
        </w:r>
        <w:r w:rsidR="00DB5974">
          <w:rPr>
            <w:noProof/>
            <w:webHidden/>
          </w:rPr>
          <w:fldChar w:fldCharType="end"/>
        </w:r>
      </w:hyperlink>
    </w:p>
    <w:p w14:paraId="1DEE2209" w14:textId="65E4027D" w:rsidR="00DB5974" w:rsidRDefault="00B9262A">
      <w:pPr>
        <w:pStyle w:val="TOC1"/>
        <w:tabs>
          <w:tab w:val="right" w:leader="dot" w:pos="9016"/>
        </w:tabs>
        <w:rPr>
          <w:rFonts w:asciiTheme="minorHAnsi" w:eastAsiaTheme="minorEastAsia" w:hAnsiTheme="minorHAnsi"/>
          <w:noProof/>
          <w:sz w:val="22"/>
          <w:lang w:eastAsia="en-GB"/>
        </w:rPr>
      </w:pPr>
      <w:hyperlink w:anchor="_Toc52450887" w:history="1">
        <w:r w:rsidR="00DB5974" w:rsidRPr="00BB2401">
          <w:rPr>
            <w:rStyle w:val="Hyperlink"/>
            <w:noProof/>
          </w:rPr>
          <w:t>Managing allegations of abuse against a child or young person</w:t>
        </w:r>
        <w:r w:rsidR="00DB5974">
          <w:rPr>
            <w:noProof/>
            <w:webHidden/>
          </w:rPr>
          <w:tab/>
        </w:r>
        <w:r w:rsidR="00DB5974">
          <w:rPr>
            <w:noProof/>
            <w:webHidden/>
          </w:rPr>
          <w:fldChar w:fldCharType="begin"/>
        </w:r>
        <w:r w:rsidR="00DB5974">
          <w:rPr>
            <w:noProof/>
            <w:webHidden/>
          </w:rPr>
          <w:instrText xml:space="preserve"> PAGEREF _Toc52450887 \h </w:instrText>
        </w:r>
        <w:r w:rsidR="00DB5974">
          <w:rPr>
            <w:noProof/>
            <w:webHidden/>
          </w:rPr>
        </w:r>
        <w:r w:rsidR="00DB5974">
          <w:rPr>
            <w:noProof/>
            <w:webHidden/>
          </w:rPr>
          <w:fldChar w:fldCharType="separate"/>
        </w:r>
        <w:r w:rsidR="00DB5974">
          <w:rPr>
            <w:noProof/>
            <w:webHidden/>
          </w:rPr>
          <w:t>17</w:t>
        </w:r>
        <w:r w:rsidR="00DB5974">
          <w:rPr>
            <w:noProof/>
            <w:webHidden/>
          </w:rPr>
          <w:fldChar w:fldCharType="end"/>
        </w:r>
      </w:hyperlink>
    </w:p>
    <w:p w14:paraId="539C671E" w14:textId="44728697" w:rsidR="00DB5974" w:rsidRDefault="00B9262A">
      <w:pPr>
        <w:pStyle w:val="TOC1"/>
        <w:tabs>
          <w:tab w:val="right" w:leader="dot" w:pos="9016"/>
        </w:tabs>
        <w:rPr>
          <w:rFonts w:asciiTheme="minorHAnsi" w:eastAsiaTheme="minorEastAsia" w:hAnsiTheme="minorHAnsi"/>
          <w:noProof/>
          <w:sz w:val="22"/>
          <w:lang w:eastAsia="en-GB"/>
        </w:rPr>
      </w:pPr>
      <w:hyperlink w:anchor="_Toc52450888" w:history="1">
        <w:r w:rsidR="00DB5974" w:rsidRPr="00BB2401">
          <w:rPr>
            <w:rStyle w:val="Hyperlink"/>
            <w:noProof/>
          </w:rPr>
          <w:t>Managing allegations against staff and volunteers</w:t>
        </w:r>
        <w:r w:rsidR="00DB5974">
          <w:rPr>
            <w:noProof/>
            <w:webHidden/>
          </w:rPr>
          <w:tab/>
        </w:r>
        <w:r w:rsidR="00DB5974">
          <w:rPr>
            <w:noProof/>
            <w:webHidden/>
          </w:rPr>
          <w:fldChar w:fldCharType="begin"/>
        </w:r>
        <w:r w:rsidR="00DB5974">
          <w:rPr>
            <w:noProof/>
            <w:webHidden/>
          </w:rPr>
          <w:instrText xml:space="preserve"> PAGEREF _Toc52450888 \h </w:instrText>
        </w:r>
        <w:r w:rsidR="00DB5974">
          <w:rPr>
            <w:noProof/>
            <w:webHidden/>
          </w:rPr>
        </w:r>
        <w:r w:rsidR="00DB5974">
          <w:rPr>
            <w:noProof/>
            <w:webHidden/>
          </w:rPr>
          <w:fldChar w:fldCharType="separate"/>
        </w:r>
        <w:r w:rsidR="00DB5974">
          <w:rPr>
            <w:noProof/>
            <w:webHidden/>
          </w:rPr>
          <w:t>21</w:t>
        </w:r>
        <w:r w:rsidR="00DB5974">
          <w:rPr>
            <w:noProof/>
            <w:webHidden/>
          </w:rPr>
          <w:fldChar w:fldCharType="end"/>
        </w:r>
      </w:hyperlink>
    </w:p>
    <w:p w14:paraId="322CDE6A" w14:textId="4012B8C5" w:rsidR="00DB5974" w:rsidRDefault="00B9262A">
      <w:pPr>
        <w:pStyle w:val="TOC1"/>
        <w:tabs>
          <w:tab w:val="right" w:leader="dot" w:pos="9016"/>
        </w:tabs>
        <w:rPr>
          <w:rFonts w:asciiTheme="minorHAnsi" w:eastAsiaTheme="minorEastAsia" w:hAnsiTheme="minorHAnsi"/>
          <w:noProof/>
          <w:sz w:val="22"/>
          <w:lang w:eastAsia="en-GB"/>
        </w:rPr>
      </w:pPr>
      <w:hyperlink w:anchor="_Toc52450889" w:history="1">
        <w:r w:rsidR="00DB5974" w:rsidRPr="00BB2401">
          <w:rPr>
            <w:rStyle w:val="Hyperlink"/>
            <w:noProof/>
          </w:rPr>
          <w:t>Safeguarding adults at risk</w:t>
        </w:r>
        <w:r w:rsidR="00DB5974">
          <w:rPr>
            <w:noProof/>
            <w:webHidden/>
          </w:rPr>
          <w:tab/>
        </w:r>
        <w:r w:rsidR="00DB5974">
          <w:rPr>
            <w:noProof/>
            <w:webHidden/>
          </w:rPr>
          <w:fldChar w:fldCharType="begin"/>
        </w:r>
        <w:r w:rsidR="00DB5974">
          <w:rPr>
            <w:noProof/>
            <w:webHidden/>
          </w:rPr>
          <w:instrText xml:space="preserve"> PAGEREF _Toc52450889 \h </w:instrText>
        </w:r>
        <w:r w:rsidR="00DB5974">
          <w:rPr>
            <w:noProof/>
            <w:webHidden/>
          </w:rPr>
        </w:r>
        <w:r w:rsidR="00DB5974">
          <w:rPr>
            <w:noProof/>
            <w:webHidden/>
          </w:rPr>
          <w:fldChar w:fldCharType="separate"/>
        </w:r>
        <w:r w:rsidR="00DB5974">
          <w:rPr>
            <w:noProof/>
            <w:webHidden/>
          </w:rPr>
          <w:t>24</w:t>
        </w:r>
        <w:r w:rsidR="00DB5974">
          <w:rPr>
            <w:noProof/>
            <w:webHidden/>
          </w:rPr>
          <w:fldChar w:fldCharType="end"/>
        </w:r>
      </w:hyperlink>
    </w:p>
    <w:p w14:paraId="7E5D4D4A" w14:textId="6135CCC9" w:rsidR="00DB5974" w:rsidRDefault="00B9262A">
      <w:pPr>
        <w:pStyle w:val="TOC1"/>
        <w:tabs>
          <w:tab w:val="right" w:leader="dot" w:pos="9016"/>
        </w:tabs>
        <w:rPr>
          <w:rFonts w:asciiTheme="minorHAnsi" w:eastAsiaTheme="minorEastAsia" w:hAnsiTheme="minorHAnsi"/>
          <w:noProof/>
          <w:sz w:val="22"/>
          <w:lang w:eastAsia="en-GB"/>
        </w:rPr>
      </w:pPr>
      <w:hyperlink w:anchor="_Toc52450890" w:history="1">
        <w:r w:rsidR="00DB5974" w:rsidRPr="00BB2401">
          <w:rPr>
            <w:rStyle w:val="Hyperlink"/>
            <w:noProof/>
          </w:rPr>
          <w:t>Declaration</w:t>
        </w:r>
        <w:r w:rsidR="00DB5974">
          <w:rPr>
            <w:noProof/>
            <w:webHidden/>
          </w:rPr>
          <w:tab/>
        </w:r>
        <w:r w:rsidR="00DB5974">
          <w:rPr>
            <w:noProof/>
            <w:webHidden/>
          </w:rPr>
          <w:fldChar w:fldCharType="begin"/>
        </w:r>
        <w:r w:rsidR="00DB5974">
          <w:rPr>
            <w:noProof/>
            <w:webHidden/>
          </w:rPr>
          <w:instrText xml:space="preserve"> PAGEREF _Toc52450890 \h </w:instrText>
        </w:r>
        <w:r w:rsidR="00DB5974">
          <w:rPr>
            <w:noProof/>
            <w:webHidden/>
          </w:rPr>
        </w:r>
        <w:r w:rsidR="00DB5974">
          <w:rPr>
            <w:noProof/>
            <w:webHidden/>
          </w:rPr>
          <w:fldChar w:fldCharType="separate"/>
        </w:r>
        <w:r w:rsidR="00DB5974">
          <w:rPr>
            <w:noProof/>
            <w:webHidden/>
          </w:rPr>
          <w:t>29</w:t>
        </w:r>
        <w:r w:rsidR="00DB5974">
          <w:rPr>
            <w:noProof/>
            <w:webHidden/>
          </w:rPr>
          <w:fldChar w:fldCharType="end"/>
        </w:r>
      </w:hyperlink>
    </w:p>
    <w:p w14:paraId="1D9FD550" w14:textId="5C6B0658" w:rsidR="000B0ACB" w:rsidRPr="00DD3BE8" w:rsidRDefault="00173FE9">
      <w:pPr>
        <w:rPr>
          <w:rFonts w:cs="Arial"/>
          <w:b/>
          <w:bCs/>
          <w:sz w:val="28"/>
          <w:szCs w:val="28"/>
        </w:rPr>
      </w:pPr>
      <w:r w:rsidRPr="00DD3BE8">
        <w:rPr>
          <w:rFonts w:cs="Arial"/>
          <w:b/>
          <w:bCs/>
          <w:sz w:val="28"/>
          <w:szCs w:val="28"/>
        </w:rPr>
        <w:fldChar w:fldCharType="end"/>
      </w:r>
    </w:p>
    <w:p w14:paraId="4F9EB743" w14:textId="77777777" w:rsidR="000B0ACB" w:rsidRDefault="000B0ACB">
      <w:pPr>
        <w:rPr>
          <w:rFonts w:cs="Arial"/>
          <w:b/>
          <w:bCs/>
          <w:szCs w:val="24"/>
        </w:rPr>
      </w:pPr>
    </w:p>
    <w:p w14:paraId="14EC173E" w14:textId="77777777" w:rsidR="000B0ACB" w:rsidRDefault="000B0ACB">
      <w:pPr>
        <w:rPr>
          <w:rFonts w:cs="Arial"/>
          <w:b/>
          <w:bCs/>
          <w:szCs w:val="24"/>
        </w:rPr>
      </w:pPr>
    </w:p>
    <w:p w14:paraId="1CB4BD08" w14:textId="77777777" w:rsidR="000B0ACB" w:rsidRDefault="000B0ACB">
      <w:pPr>
        <w:rPr>
          <w:rFonts w:cs="Arial"/>
          <w:b/>
          <w:bCs/>
          <w:szCs w:val="24"/>
        </w:rPr>
      </w:pPr>
    </w:p>
    <w:p w14:paraId="7E07D9E3" w14:textId="77777777" w:rsidR="000B0ACB" w:rsidRDefault="000B0ACB">
      <w:pPr>
        <w:rPr>
          <w:rFonts w:cs="Arial"/>
          <w:b/>
          <w:bCs/>
          <w:szCs w:val="24"/>
        </w:rPr>
      </w:pPr>
    </w:p>
    <w:p w14:paraId="72254244" w14:textId="6E7A0501" w:rsidR="003132FD" w:rsidRPr="00881A65" w:rsidRDefault="003132FD" w:rsidP="00881A65">
      <w:pPr>
        <w:jc w:val="center"/>
        <w:rPr>
          <w:rFonts w:cs="Arial"/>
          <w:b/>
          <w:bCs/>
          <w:szCs w:val="24"/>
        </w:rPr>
      </w:pPr>
      <w:r w:rsidRPr="00E26F9F">
        <w:rPr>
          <w:b/>
          <w:bCs/>
          <w:sz w:val="28"/>
          <w:szCs w:val="24"/>
        </w:rPr>
        <w:lastRenderedPageBreak/>
        <w:t xml:space="preserve">This Staff Guide to Safeguarding Procedures is to be read alongside </w:t>
      </w:r>
      <w:r w:rsidRPr="00E26F9F">
        <w:rPr>
          <w:b/>
          <w:bCs/>
          <w:color w:val="FF0000"/>
          <w:sz w:val="28"/>
          <w:szCs w:val="24"/>
        </w:rPr>
        <w:t>[name of club/group]</w:t>
      </w:r>
      <w:r w:rsidRPr="00E26F9F">
        <w:rPr>
          <w:b/>
          <w:bCs/>
          <w:sz w:val="28"/>
          <w:szCs w:val="24"/>
        </w:rPr>
        <w:t xml:space="preserve">’s Safeguarding </w:t>
      </w:r>
      <w:r w:rsidR="00E94A78" w:rsidRPr="00E26F9F">
        <w:rPr>
          <w:b/>
          <w:bCs/>
          <w:sz w:val="28"/>
          <w:szCs w:val="24"/>
        </w:rPr>
        <w:t>Policy Statement, and any other policies referenced within both documents. This staff guide outlines in detail</w:t>
      </w:r>
      <w:r w:rsidR="00BF4C15" w:rsidRPr="00E26F9F">
        <w:rPr>
          <w:b/>
          <w:bCs/>
          <w:sz w:val="28"/>
          <w:szCs w:val="24"/>
        </w:rPr>
        <w:t xml:space="preserve"> key pieces of advice or guidance alongside practical </w:t>
      </w:r>
      <w:r w:rsidR="00EE1172" w:rsidRPr="00E26F9F">
        <w:rPr>
          <w:b/>
          <w:bCs/>
          <w:sz w:val="28"/>
          <w:szCs w:val="24"/>
        </w:rPr>
        <w:t>procedures to follow and essential contact numbers</w:t>
      </w:r>
      <w:r w:rsidR="005C3FE0">
        <w:rPr>
          <w:b/>
          <w:bCs/>
          <w:sz w:val="28"/>
          <w:szCs w:val="24"/>
        </w:rPr>
        <w:t xml:space="preserve">. Staff and volunteers are expected to read </w:t>
      </w:r>
      <w:r w:rsidR="006F5B56">
        <w:rPr>
          <w:b/>
          <w:bCs/>
          <w:sz w:val="28"/>
          <w:szCs w:val="24"/>
        </w:rPr>
        <w:t xml:space="preserve">all policies </w:t>
      </w:r>
      <w:r w:rsidR="00170491">
        <w:rPr>
          <w:b/>
          <w:bCs/>
          <w:sz w:val="28"/>
          <w:szCs w:val="24"/>
        </w:rPr>
        <w:t xml:space="preserve">before commencing work at </w:t>
      </w:r>
      <w:r w:rsidR="00170491" w:rsidRPr="00B96A38">
        <w:rPr>
          <w:b/>
          <w:bCs/>
          <w:color w:val="FF0000"/>
          <w:sz w:val="28"/>
          <w:szCs w:val="24"/>
        </w:rPr>
        <w:t>[name of club/group]</w:t>
      </w:r>
      <w:r w:rsidR="00B96A38">
        <w:rPr>
          <w:b/>
          <w:bCs/>
          <w:sz w:val="28"/>
          <w:szCs w:val="24"/>
        </w:rPr>
        <w:t>.</w:t>
      </w:r>
    </w:p>
    <w:p w14:paraId="3E55CA77" w14:textId="77777777" w:rsidR="003132FD" w:rsidRDefault="003132FD" w:rsidP="008F17F5">
      <w:pPr>
        <w:pStyle w:val="Heading1"/>
      </w:pPr>
    </w:p>
    <w:p w14:paraId="6CAE4D23" w14:textId="1A6C0DB0" w:rsidR="000128DE" w:rsidRDefault="000128DE" w:rsidP="008F17F5">
      <w:pPr>
        <w:pStyle w:val="Heading1"/>
      </w:pPr>
      <w:bookmarkStart w:id="0" w:name="_Toc52450879"/>
      <w:r>
        <w:t>Key Safeguarding Definitions</w:t>
      </w:r>
      <w:bookmarkEnd w:id="0"/>
    </w:p>
    <w:p w14:paraId="65E0B73D" w14:textId="77777777" w:rsidR="008F17F5" w:rsidRPr="008F17F5" w:rsidRDefault="008F17F5" w:rsidP="008F1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222"/>
      </w:tblGrid>
      <w:tr w:rsidR="008F17F5" w:rsidRPr="00983A37" w14:paraId="4DC5EA2B" w14:textId="77777777" w:rsidTr="00EC4FAE">
        <w:tc>
          <w:tcPr>
            <w:tcW w:w="1794" w:type="dxa"/>
            <w:shd w:val="clear" w:color="auto" w:fill="auto"/>
          </w:tcPr>
          <w:p w14:paraId="6F6DA912" w14:textId="77777777" w:rsidR="008F17F5" w:rsidRPr="00983A37" w:rsidRDefault="008F17F5" w:rsidP="00173FE9">
            <w:pPr>
              <w:rPr>
                <w:rFonts w:eastAsia="Calibri"/>
                <w:b/>
              </w:rPr>
            </w:pPr>
            <w:r w:rsidRPr="00983A37">
              <w:rPr>
                <w:rFonts w:eastAsia="Calibri"/>
                <w:b/>
              </w:rPr>
              <w:t>Term</w:t>
            </w:r>
          </w:p>
        </w:tc>
        <w:tc>
          <w:tcPr>
            <w:tcW w:w="7222" w:type="dxa"/>
            <w:shd w:val="clear" w:color="auto" w:fill="auto"/>
          </w:tcPr>
          <w:p w14:paraId="5CFC1531" w14:textId="77777777" w:rsidR="008F17F5" w:rsidRPr="00983A37" w:rsidRDefault="008F17F5" w:rsidP="00173FE9">
            <w:pPr>
              <w:rPr>
                <w:rFonts w:eastAsia="Calibri"/>
                <w:b/>
              </w:rPr>
            </w:pPr>
            <w:r w:rsidRPr="00983A37">
              <w:rPr>
                <w:rFonts w:eastAsia="Calibri"/>
                <w:b/>
              </w:rPr>
              <w:t>Descriptor</w:t>
            </w:r>
          </w:p>
        </w:tc>
      </w:tr>
      <w:tr w:rsidR="008F17F5" w:rsidRPr="00983A37" w14:paraId="4060D879" w14:textId="77777777" w:rsidTr="00EC4FAE">
        <w:tc>
          <w:tcPr>
            <w:tcW w:w="1794" w:type="dxa"/>
            <w:shd w:val="clear" w:color="auto" w:fill="auto"/>
          </w:tcPr>
          <w:p w14:paraId="3CB546A4" w14:textId="77777777" w:rsidR="008F17F5" w:rsidRPr="00983A37" w:rsidRDefault="008F17F5" w:rsidP="00173FE9">
            <w:pPr>
              <w:rPr>
                <w:rFonts w:eastAsia="Calibri"/>
              </w:rPr>
            </w:pPr>
            <w:r w:rsidRPr="00983A37">
              <w:rPr>
                <w:rFonts w:eastAsia="Calibri"/>
              </w:rPr>
              <w:t>A child</w:t>
            </w:r>
          </w:p>
        </w:tc>
        <w:tc>
          <w:tcPr>
            <w:tcW w:w="7222" w:type="dxa"/>
            <w:shd w:val="clear" w:color="auto" w:fill="auto"/>
          </w:tcPr>
          <w:p w14:paraId="1163E550" w14:textId="77777777" w:rsidR="008F17F5" w:rsidRPr="00983A37" w:rsidRDefault="008F17F5" w:rsidP="00173FE9">
            <w:pPr>
              <w:rPr>
                <w:rFonts w:eastAsia="Calibri"/>
              </w:rPr>
            </w:pPr>
            <w:r w:rsidRPr="00983A37">
              <w:rPr>
                <w:rFonts w:eastAsia="Calibri"/>
              </w:rPr>
              <w:t>Anyone who has not yet reached their 18th birthday. ‘Children’ therefore means ‘children and young people’.</w:t>
            </w:r>
          </w:p>
        </w:tc>
      </w:tr>
      <w:tr w:rsidR="008F17F5" w:rsidRPr="00983A37" w14:paraId="246C5C1C" w14:textId="77777777" w:rsidTr="00EC4FAE">
        <w:tc>
          <w:tcPr>
            <w:tcW w:w="1794" w:type="dxa"/>
            <w:shd w:val="clear" w:color="auto" w:fill="auto"/>
          </w:tcPr>
          <w:p w14:paraId="5E5D6C74" w14:textId="77777777" w:rsidR="008F17F5" w:rsidRPr="00983A37" w:rsidRDefault="008F17F5" w:rsidP="00173FE9">
            <w:pPr>
              <w:rPr>
                <w:rFonts w:eastAsia="Calibri"/>
              </w:rPr>
            </w:pPr>
            <w:r w:rsidRPr="00983A37">
              <w:rPr>
                <w:rFonts w:eastAsia="Calibri"/>
              </w:rPr>
              <w:t>Safeguarding &amp; promoting the welfare of children</w:t>
            </w:r>
          </w:p>
        </w:tc>
        <w:tc>
          <w:tcPr>
            <w:tcW w:w="7222" w:type="dxa"/>
            <w:shd w:val="clear" w:color="auto" w:fill="auto"/>
          </w:tcPr>
          <w:p w14:paraId="41167775" w14:textId="77777777" w:rsidR="008F17F5" w:rsidRPr="00983A37" w:rsidRDefault="008F17F5" w:rsidP="008F17F5">
            <w:pPr>
              <w:numPr>
                <w:ilvl w:val="0"/>
                <w:numId w:val="2"/>
              </w:numPr>
              <w:spacing w:after="0" w:line="240" w:lineRule="auto"/>
              <w:contextualSpacing/>
              <w:rPr>
                <w:rFonts w:eastAsia="Calibri"/>
              </w:rPr>
            </w:pPr>
            <w:r w:rsidRPr="00983A37">
              <w:rPr>
                <w:rFonts w:eastAsia="Calibri"/>
              </w:rPr>
              <w:t>Protecting children from maltreatment</w:t>
            </w:r>
          </w:p>
          <w:p w14:paraId="15F18AC3" w14:textId="77777777" w:rsidR="008F17F5" w:rsidRPr="00983A37" w:rsidRDefault="008F17F5" w:rsidP="008F17F5">
            <w:pPr>
              <w:numPr>
                <w:ilvl w:val="0"/>
                <w:numId w:val="2"/>
              </w:numPr>
              <w:spacing w:after="0" w:line="240" w:lineRule="auto"/>
              <w:contextualSpacing/>
              <w:rPr>
                <w:rFonts w:eastAsia="Calibri"/>
              </w:rPr>
            </w:pPr>
            <w:r w:rsidRPr="00983A37">
              <w:rPr>
                <w:rFonts w:eastAsia="Calibri"/>
              </w:rPr>
              <w:t>Preventing impairment of children's health or development</w:t>
            </w:r>
          </w:p>
          <w:p w14:paraId="6E652AB6" w14:textId="77777777" w:rsidR="008F17F5" w:rsidRPr="00983A37" w:rsidRDefault="008F17F5" w:rsidP="008F17F5">
            <w:pPr>
              <w:numPr>
                <w:ilvl w:val="0"/>
                <w:numId w:val="2"/>
              </w:numPr>
              <w:spacing w:after="0" w:line="240" w:lineRule="auto"/>
              <w:contextualSpacing/>
              <w:rPr>
                <w:rFonts w:eastAsia="Calibri"/>
              </w:rPr>
            </w:pPr>
            <w:r w:rsidRPr="00983A37">
              <w:rPr>
                <w:rFonts w:eastAsia="Calibri"/>
              </w:rPr>
              <w:t xml:space="preserve">Ensuring that children grow up in circumstances consistent with the provision of safe and effective </w:t>
            </w:r>
            <w:proofErr w:type="gramStart"/>
            <w:r w:rsidRPr="00983A37">
              <w:rPr>
                <w:rFonts w:eastAsia="Calibri"/>
              </w:rPr>
              <w:t>care</w:t>
            </w:r>
            <w:proofErr w:type="gramEnd"/>
          </w:p>
          <w:p w14:paraId="3A247A15" w14:textId="77777777" w:rsidR="008F17F5" w:rsidRPr="00983A37" w:rsidRDefault="008F17F5" w:rsidP="008F17F5">
            <w:pPr>
              <w:numPr>
                <w:ilvl w:val="0"/>
                <w:numId w:val="2"/>
              </w:numPr>
              <w:spacing w:after="0" w:line="240" w:lineRule="auto"/>
              <w:contextualSpacing/>
              <w:rPr>
                <w:rFonts w:eastAsia="Calibri"/>
              </w:rPr>
            </w:pPr>
            <w:r w:rsidRPr="00983A37">
              <w:rPr>
                <w:rFonts w:eastAsia="Calibri"/>
              </w:rPr>
              <w:t>Taking action to enable all children to have the best outcomes</w:t>
            </w:r>
          </w:p>
        </w:tc>
      </w:tr>
      <w:tr w:rsidR="006C51E4" w:rsidRPr="00983A37" w14:paraId="54567D26" w14:textId="77777777" w:rsidTr="00EC4FAE">
        <w:tc>
          <w:tcPr>
            <w:tcW w:w="1794" w:type="dxa"/>
            <w:shd w:val="clear" w:color="auto" w:fill="auto"/>
          </w:tcPr>
          <w:p w14:paraId="03240DA6" w14:textId="72B7EA4A" w:rsidR="006C51E4" w:rsidRPr="00983A37" w:rsidRDefault="006C51E4" w:rsidP="00173FE9">
            <w:pPr>
              <w:rPr>
                <w:rFonts w:eastAsia="Calibri"/>
              </w:rPr>
            </w:pPr>
            <w:proofErr w:type="spellStart"/>
            <w:r>
              <w:rPr>
                <w:rFonts w:eastAsia="Calibri"/>
              </w:rPr>
              <w:t>C</w:t>
            </w:r>
            <w:r w:rsidR="00B35190">
              <w:rPr>
                <w:rFonts w:eastAsia="Calibri"/>
              </w:rPr>
              <w:t>h</w:t>
            </w:r>
            <w:r>
              <w:rPr>
                <w:rFonts w:eastAsia="Calibri"/>
              </w:rPr>
              <w:t>AD</w:t>
            </w:r>
            <w:proofErr w:type="spellEnd"/>
          </w:p>
        </w:tc>
        <w:tc>
          <w:tcPr>
            <w:tcW w:w="7222" w:type="dxa"/>
            <w:shd w:val="clear" w:color="auto" w:fill="auto"/>
          </w:tcPr>
          <w:p w14:paraId="192C521A" w14:textId="1B59E786" w:rsidR="006C51E4" w:rsidRPr="00983A37" w:rsidRDefault="006C51E4" w:rsidP="006C51E4">
            <w:pPr>
              <w:spacing w:after="0" w:line="240" w:lineRule="auto"/>
              <w:contextualSpacing/>
              <w:rPr>
                <w:rFonts w:eastAsia="Calibri"/>
              </w:rPr>
            </w:pPr>
            <w:r>
              <w:rPr>
                <w:rFonts w:eastAsia="Calibri"/>
              </w:rPr>
              <w:t>Child</w:t>
            </w:r>
            <w:r w:rsidR="00F73A3A">
              <w:rPr>
                <w:rFonts w:eastAsia="Calibri"/>
              </w:rPr>
              <w:t>ren’s Advice and Duty Service – formerly the MASH (Multi Agency Safeguarding Hub)</w:t>
            </w:r>
            <w:r w:rsidR="008E5179">
              <w:rPr>
                <w:rFonts w:eastAsia="Calibri"/>
              </w:rPr>
              <w:t xml:space="preserve"> – a single point in Dorset for safeguarding concerns</w:t>
            </w:r>
          </w:p>
        </w:tc>
      </w:tr>
      <w:tr w:rsidR="00E87783" w:rsidRPr="00983A37" w14:paraId="52977675" w14:textId="77777777" w:rsidTr="00EC4FAE">
        <w:tc>
          <w:tcPr>
            <w:tcW w:w="1794" w:type="dxa"/>
            <w:shd w:val="clear" w:color="auto" w:fill="auto"/>
          </w:tcPr>
          <w:p w14:paraId="15A5C95F" w14:textId="6E1EC33F" w:rsidR="00E87783" w:rsidRDefault="00E87783" w:rsidP="00173FE9">
            <w:pPr>
              <w:rPr>
                <w:rFonts w:eastAsia="Calibri"/>
              </w:rPr>
            </w:pPr>
            <w:r>
              <w:rPr>
                <w:rFonts w:eastAsia="Calibri"/>
              </w:rPr>
              <w:t>BCP CFH</w:t>
            </w:r>
          </w:p>
        </w:tc>
        <w:tc>
          <w:tcPr>
            <w:tcW w:w="7222" w:type="dxa"/>
            <w:shd w:val="clear" w:color="auto" w:fill="auto"/>
          </w:tcPr>
          <w:p w14:paraId="142B0CD1" w14:textId="6E93B52D" w:rsidR="00E87783" w:rsidRDefault="00E87783" w:rsidP="006C51E4">
            <w:pPr>
              <w:spacing w:after="0" w:line="240" w:lineRule="auto"/>
              <w:contextualSpacing/>
              <w:rPr>
                <w:rFonts w:eastAsia="Calibri"/>
              </w:rPr>
            </w:pPr>
            <w:r>
              <w:rPr>
                <w:rFonts w:eastAsia="Calibri"/>
              </w:rPr>
              <w:t xml:space="preserve">Bournemouth, </w:t>
            </w:r>
            <w:proofErr w:type="spellStart"/>
            <w:r>
              <w:rPr>
                <w:rFonts w:eastAsia="Calibri"/>
              </w:rPr>
              <w:t>Chirstchurch</w:t>
            </w:r>
            <w:proofErr w:type="spellEnd"/>
            <w:r>
              <w:rPr>
                <w:rFonts w:eastAsia="Calibri"/>
              </w:rPr>
              <w:t xml:space="preserve"> &amp; Poole – Children’s First Response Hub (the BCP equivalent of </w:t>
            </w:r>
            <w:proofErr w:type="spellStart"/>
            <w:r>
              <w:rPr>
                <w:rFonts w:eastAsia="Calibri"/>
              </w:rPr>
              <w:t>ChAD</w:t>
            </w:r>
            <w:proofErr w:type="spellEnd"/>
            <w:r>
              <w:rPr>
                <w:rFonts w:eastAsia="Calibri"/>
              </w:rPr>
              <w:t>)</w:t>
            </w:r>
          </w:p>
        </w:tc>
      </w:tr>
      <w:tr w:rsidR="008E5179" w:rsidRPr="00983A37" w14:paraId="2A84362E" w14:textId="77777777" w:rsidTr="00EC4FAE">
        <w:tc>
          <w:tcPr>
            <w:tcW w:w="1794" w:type="dxa"/>
            <w:shd w:val="clear" w:color="auto" w:fill="auto"/>
          </w:tcPr>
          <w:p w14:paraId="314E8AD0" w14:textId="6FB9B0A8" w:rsidR="008E5179" w:rsidRDefault="008E5179" w:rsidP="00173FE9">
            <w:pPr>
              <w:rPr>
                <w:rFonts w:eastAsia="Calibri"/>
              </w:rPr>
            </w:pPr>
            <w:r>
              <w:rPr>
                <w:rFonts w:eastAsia="Calibri"/>
              </w:rPr>
              <w:t>LADO</w:t>
            </w:r>
          </w:p>
        </w:tc>
        <w:tc>
          <w:tcPr>
            <w:tcW w:w="7222" w:type="dxa"/>
            <w:shd w:val="clear" w:color="auto" w:fill="auto"/>
          </w:tcPr>
          <w:p w14:paraId="2D30218F" w14:textId="034F9A42" w:rsidR="008E5179" w:rsidRDefault="008E5179" w:rsidP="006C51E4">
            <w:pPr>
              <w:spacing w:after="0" w:line="240" w:lineRule="auto"/>
              <w:contextualSpacing/>
              <w:rPr>
                <w:rFonts w:eastAsia="Calibri"/>
              </w:rPr>
            </w:pPr>
            <w:r>
              <w:rPr>
                <w:rFonts w:eastAsia="Calibri"/>
              </w:rPr>
              <w:t>Local Authority Designated Officer</w:t>
            </w:r>
            <w:r w:rsidR="00BC10D1">
              <w:rPr>
                <w:rFonts w:eastAsia="Calibri"/>
              </w:rPr>
              <w:t xml:space="preserve"> for Safeguarding</w:t>
            </w:r>
            <w:r w:rsidR="004B536F">
              <w:rPr>
                <w:rFonts w:eastAsia="Calibri"/>
              </w:rPr>
              <w:t xml:space="preserve"> who deals with safeguarding allegations about members of staff</w:t>
            </w:r>
          </w:p>
        </w:tc>
      </w:tr>
      <w:tr w:rsidR="008F17F5" w:rsidRPr="00983A37" w14:paraId="462D0FD0" w14:textId="77777777" w:rsidTr="00EC4FAE">
        <w:tc>
          <w:tcPr>
            <w:tcW w:w="1794" w:type="dxa"/>
            <w:shd w:val="clear" w:color="auto" w:fill="auto"/>
          </w:tcPr>
          <w:p w14:paraId="6C1667E6" w14:textId="77777777" w:rsidR="008F17F5" w:rsidRPr="00983A37" w:rsidRDefault="008F17F5" w:rsidP="00173FE9">
            <w:pPr>
              <w:rPr>
                <w:rFonts w:eastAsia="Calibri"/>
              </w:rPr>
            </w:pPr>
            <w:r w:rsidRPr="00983A37">
              <w:rPr>
                <w:rFonts w:eastAsia="Calibri"/>
              </w:rPr>
              <w:t>Child protection</w:t>
            </w:r>
          </w:p>
        </w:tc>
        <w:tc>
          <w:tcPr>
            <w:tcW w:w="7222" w:type="dxa"/>
            <w:shd w:val="clear" w:color="auto" w:fill="auto"/>
          </w:tcPr>
          <w:p w14:paraId="329CD891" w14:textId="77777777" w:rsidR="008F17F5" w:rsidRPr="00983A37" w:rsidRDefault="008F17F5" w:rsidP="00173FE9">
            <w:pPr>
              <w:rPr>
                <w:rFonts w:eastAsia="Calibri"/>
              </w:rPr>
            </w:pPr>
            <w:r w:rsidRPr="00983A37">
              <w:rPr>
                <w:rFonts w:eastAsia="Calibri"/>
              </w:rPr>
              <w:t>The activity that is undertaken to protect specific children who are suffering, or are likely to suffer, significant harm.</w:t>
            </w:r>
          </w:p>
        </w:tc>
      </w:tr>
      <w:tr w:rsidR="008F17F5" w:rsidRPr="00983A37" w14:paraId="78BF6319" w14:textId="77777777" w:rsidTr="00EC4FAE">
        <w:tc>
          <w:tcPr>
            <w:tcW w:w="1794" w:type="dxa"/>
            <w:shd w:val="clear" w:color="auto" w:fill="auto"/>
          </w:tcPr>
          <w:p w14:paraId="49C46FEF" w14:textId="77777777" w:rsidR="008F17F5" w:rsidRPr="00983A37" w:rsidRDefault="008F17F5" w:rsidP="00173FE9">
            <w:pPr>
              <w:rPr>
                <w:rFonts w:eastAsia="Calibri"/>
              </w:rPr>
            </w:pPr>
            <w:r w:rsidRPr="00983A37">
              <w:rPr>
                <w:rFonts w:eastAsia="Calibri"/>
              </w:rPr>
              <w:t>Child abuse</w:t>
            </w:r>
          </w:p>
        </w:tc>
        <w:tc>
          <w:tcPr>
            <w:tcW w:w="7222" w:type="dxa"/>
            <w:shd w:val="clear" w:color="auto" w:fill="auto"/>
          </w:tcPr>
          <w:p w14:paraId="100707B5" w14:textId="77777777" w:rsidR="008F17F5" w:rsidRPr="00983A37" w:rsidRDefault="008F17F5" w:rsidP="00173FE9">
            <w:pPr>
              <w:rPr>
                <w:rFonts w:eastAsia="Calibri"/>
              </w:rPr>
            </w:pPr>
            <w:r w:rsidRPr="00983A37">
              <w:rPr>
                <w:rFonts w:eastAsia="Calibri"/>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8F17F5" w:rsidRPr="00983A37" w14:paraId="788C67CD" w14:textId="77777777" w:rsidTr="00EC4FAE">
        <w:tc>
          <w:tcPr>
            <w:tcW w:w="1794" w:type="dxa"/>
            <w:shd w:val="clear" w:color="auto" w:fill="auto"/>
          </w:tcPr>
          <w:p w14:paraId="6149A6B3" w14:textId="77777777" w:rsidR="008F17F5" w:rsidRPr="00983A37" w:rsidRDefault="008F17F5" w:rsidP="00173FE9">
            <w:pPr>
              <w:rPr>
                <w:rFonts w:eastAsia="Calibri"/>
              </w:rPr>
            </w:pPr>
            <w:r w:rsidRPr="00983A37">
              <w:rPr>
                <w:rFonts w:eastAsia="Calibri"/>
              </w:rPr>
              <w:t>Child in Need</w:t>
            </w:r>
          </w:p>
        </w:tc>
        <w:tc>
          <w:tcPr>
            <w:tcW w:w="7222" w:type="dxa"/>
            <w:shd w:val="clear" w:color="auto" w:fill="auto"/>
          </w:tcPr>
          <w:p w14:paraId="618CFB2A" w14:textId="77777777" w:rsidR="008F17F5" w:rsidRPr="00983A37" w:rsidRDefault="008F17F5" w:rsidP="00173FE9">
            <w:pPr>
              <w:rPr>
                <w:rFonts w:eastAsia="Calibri"/>
              </w:rPr>
            </w:pPr>
            <w:r w:rsidRPr="00983A37">
              <w:rPr>
                <w:rFonts w:eastAsia="Calibri"/>
              </w:rPr>
              <w:t xml:space="preserve">A child who is unlikely to achieve or maintain a reasonable level of health or development, or whose health and development is likely to be significantly or further impaired, without the provision of services; or a child who is disabled. Children in need may be </w:t>
            </w:r>
            <w:r w:rsidRPr="00983A37">
              <w:rPr>
                <w:rFonts w:eastAsia="Calibri"/>
              </w:rPr>
              <w:lastRenderedPageBreak/>
              <w:t>assessed under section 17 of the Children Act 1989 by a social worker.</w:t>
            </w:r>
          </w:p>
        </w:tc>
      </w:tr>
      <w:tr w:rsidR="008F17F5" w:rsidRPr="00983A37" w14:paraId="32A2AD4A" w14:textId="77777777" w:rsidTr="00EC4FAE">
        <w:tc>
          <w:tcPr>
            <w:tcW w:w="1794" w:type="dxa"/>
            <w:shd w:val="clear" w:color="auto" w:fill="auto"/>
          </w:tcPr>
          <w:p w14:paraId="3D7712BE" w14:textId="77777777" w:rsidR="008F17F5" w:rsidRPr="00983A37" w:rsidRDefault="008F17F5" w:rsidP="00173FE9">
            <w:pPr>
              <w:rPr>
                <w:rFonts w:eastAsia="Calibri"/>
              </w:rPr>
            </w:pPr>
            <w:r w:rsidRPr="00983A37">
              <w:rPr>
                <w:rFonts w:eastAsia="Calibri"/>
              </w:rPr>
              <w:lastRenderedPageBreak/>
              <w:t>Significant harm</w:t>
            </w:r>
          </w:p>
        </w:tc>
        <w:tc>
          <w:tcPr>
            <w:tcW w:w="7222" w:type="dxa"/>
            <w:shd w:val="clear" w:color="auto" w:fill="auto"/>
          </w:tcPr>
          <w:p w14:paraId="1C16D2D3" w14:textId="77777777" w:rsidR="008F17F5" w:rsidRPr="00983A37" w:rsidRDefault="008F17F5" w:rsidP="00173FE9">
            <w:pPr>
              <w:rPr>
                <w:rFonts w:eastAsia="Calibri"/>
              </w:rPr>
            </w:pPr>
            <w:r w:rsidRPr="00983A37">
              <w:rPr>
                <w:rFonts w:eastAsia="Calibri"/>
              </w:rPr>
              <w:t>The threshold that justifies compulsory intervention in family life in the best interests of children. The harm or likelihood of harm is attributable to a lack of adequate parental care or control.</w:t>
            </w:r>
          </w:p>
        </w:tc>
      </w:tr>
      <w:tr w:rsidR="008F17F5" w:rsidRPr="00983A37" w14:paraId="0BCACEAF" w14:textId="77777777" w:rsidTr="00EC4FAE">
        <w:tc>
          <w:tcPr>
            <w:tcW w:w="1794" w:type="dxa"/>
            <w:shd w:val="clear" w:color="auto" w:fill="auto"/>
          </w:tcPr>
          <w:p w14:paraId="25DEB20C" w14:textId="77777777" w:rsidR="008F17F5" w:rsidRPr="00983A37" w:rsidRDefault="008F17F5" w:rsidP="00173FE9">
            <w:pPr>
              <w:rPr>
                <w:rFonts w:eastAsia="Calibri"/>
              </w:rPr>
            </w:pPr>
            <w:r w:rsidRPr="00983A37">
              <w:rPr>
                <w:rFonts w:eastAsia="Calibri"/>
              </w:rPr>
              <w:t>Physical abuse</w:t>
            </w:r>
          </w:p>
        </w:tc>
        <w:tc>
          <w:tcPr>
            <w:tcW w:w="7222" w:type="dxa"/>
            <w:shd w:val="clear" w:color="auto" w:fill="auto"/>
          </w:tcPr>
          <w:p w14:paraId="6B6138BE" w14:textId="77777777" w:rsidR="008F17F5" w:rsidRPr="00983A37" w:rsidRDefault="008F17F5" w:rsidP="00173FE9">
            <w:pPr>
              <w:rPr>
                <w:rFonts w:eastAsia="Calibri"/>
              </w:rPr>
            </w:pPr>
            <w:r w:rsidRPr="00983A37">
              <w:rPr>
                <w:rFonts w:eastAsia="Calibr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(Working Together to Safeguard Children, 2018).</w:t>
            </w:r>
          </w:p>
        </w:tc>
      </w:tr>
      <w:tr w:rsidR="008F17F5" w:rsidRPr="00983A37" w14:paraId="2D8A64BB" w14:textId="77777777" w:rsidTr="00EC4FAE">
        <w:tc>
          <w:tcPr>
            <w:tcW w:w="1794" w:type="dxa"/>
            <w:shd w:val="clear" w:color="auto" w:fill="auto"/>
          </w:tcPr>
          <w:p w14:paraId="7E67B436" w14:textId="77777777" w:rsidR="008F17F5" w:rsidRPr="00983A37" w:rsidRDefault="008F17F5" w:rsidP="00173FE9">
            <w:pPr>
              <w:rPr>
                <w:rFonts w:eastAsia="Calibri"/>
              </w:rPr>
            </w:pPr>
            <w:r w:rsidRPr="00983A37">
              <w:rPr>
                <w:rFonts w:eastAsia="Calibri"/>
              </w:rPr>
              <w:t>Emotional abuse</w:t>
            </w:r>
          </w:p>
        </w:tc>
        <w:tc>
          <w:tcPr>
            <w:tcW w:w="7222" w:type="dxa"/>
            <w:shd w:val="clear" w:color="auto" w:fill="auto"/>
          </w:tcPr>
          <w:p w14:paraId="6B797500" w14:textId="77777777" w:rsidR="008F17F5" w:rsidRPr="00983A37" w:rsidRDefault="008F17F5" w:rsidP="00173FE9">
            <w:pPr>
              <w:rPr>
                <w:rFonts w:eastAsia="Calibri"/>
              </w:rPr>
            </w:pPr>
            <w:r w:rsidRPr="00983A37">
              <w:rPr>
                <w:rFonts w:eastAsia="Calibri"/>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(Working Together to Safeguard Children, 2018).</w:t>
            </w:r>
          </w:p>
        </w:tc>
      </w:tr>
      <w:tr w:rsidR="008F17F5" w:rsidRPr="00983A37" w14:paraId="65ADBE74" w14:textId="77777777" w:rsidTr="00EC4FAE">
        <w:tc>
          <w:tcPr>
            <w:tcW w:w="1794" w:type="dxa"/>
            <w:shd w:val="clear" w:color="auto" w:fill="auto"/>
          </w:tcPr>
          <w:p w14:paraId="31472AC8" w14:textId="77777777" w:rsidR="008F17F5" w:rsidRPr="00983A37" w:rsidRDefault="008F17F5" w:rsidP="00173FE9">
            <w:pPr>
              <w:rPr>
                <w:rFonts w:eastAsia="Calibri"/>
              </w:rPr>
            </w:pPr>
            <w:r w:rsidRPr="00983A37">
              <w:rPr>
                <w:rFonts w:eastAsia="Calibri"/>
              </w:rPr>
              <w:t>Sexual abuse</w:t>
            </w:r>
          </w:p>
        </w:tc>
        <w:tc>
          <w:tcPr>
            <w:tcW w:w="7222" w:type="dxa"/>
            <w:shd w:val="clear" w:color="auto" w:fill="auto"/>
          </w:tcPr>
          <w:p w14:paraId="12411420" w14:textId="77777777" w:rsidR="008F17F5" w:rsidRPr="00983A37" w:rsidRDefault="008F17F5" w:rsidP="00173FE9">
            <w:pPr>
              <w:rPr>
                <w:rFonts w:eastAsia="Calibri"/>
              </w:rPr>
            </w:pPr>
            <w:r w:rsidRPr="00983A37">
              <w:rPr>
                <w:rFonts w:eastAsia="Calibr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w:t>
            </w:r>
            <w:r w:rsidRPr="00983A37">
              <w:rPr>
                <w:rFonts w:eastAsia="Calibri"/>
              </w:rPr>
              <w:lastRenderedPageBreak/>
              <w:t>acts of sexual abuse, as can other children”. (Working Together to Safeguard Children, 2018).</w:t>
            </w:r>
          </w:p>
        </w:tc>
      </w:tr>
      <w:tr w:rsidR="008F17F5" w:rsidRPr="00983A37" w14:paraId="503082E5" w14:textId="77777777" w:rsidTr="00EC4FAE">
        <w:tc>
          <w:tcPr>
            <w:tcW w:w="1794" w:type="dxa"/>
            <w:shd w:val="clear" w:color="auto" w:fill="auto"/>
          </w:tcPr>
          <w:p w14:paraId="55705622" w14:textId="77777777" w:rsidR="008F17F5" w:rsidRPr="00983A37" w:rsidRDefault="008F17F5" w:rsidP="00173FE9">
            <w:pPr>
              <w:rPr>
                <w:rFonts w:eastAsia="Calibri"/>
              </w:rPr>
            </w:pPr>
            <w:r w:rsidRPr="00983A37">
              <w:rPr>
                <w:rFonts w:eastAsia="Calibri"/>
              </w:rPr>
              <w:lastRenderedPageBreak/>
              <w:t>Neglect</w:t>
            </w:r>
          </w:p>
        </w:tc>
        <w:tc>
          <w:tcPr>
            <w:tcW w:w="7222" w:type="dxa"/>
            <w:shd w:val="clear" w:color="auto" w:fill="auto"/>
          </w:tcPr>
          <w:p w14:paraId="51A54911" w14:textId="77777777" w:rsidR="008F17F5" w:rsidRPr="00983A37" w:rsidRDefault="008F17F5" w:rsidP="00173FE9">
            <w:pPr>
              <w:rPr>
                <w:rFonts w:eastAsia="Calibri"/>
              </w:rPr>
            </w:pPr>
            <w:r w:rsidRPr="00983A37">
              <w:rPr>
                <w:rFonts w:eastAsia="Calibri"/>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4CF0EE89" w14:textId="77777777" w:rsidR="008F17F5" w:rsidRPr="00983A37" w:rsidRDefault="008F17F5" w:rsidP="00173FE9">
            <w:pPr>
              <w:rPr>
                <w:rFonts w:eastAsia="Calibri"/>
              </w:rPr>
            </w:pPr>
            <w:r w:rsidRPr="00983A37">
              <w:rPr>
                <w:rFonts w:eastAsia="Calibri"/>
              </w:rPr>
              <w:t xml:space="preserve">Once a child is born, neglect may involve a parent or carer failing to: </w:t>
            </w:r>
          </w:p>
          <w:p w14:paraId="51FBE40C" w14:textId="77777777" w:rsidR="008F17F5" w:rsidRPr="00983A37" w:rsidRDefault="008F17F5" w:rsidP="008F17F5">
            <w:pPr>
              <w:numPr>
                <w:ilvl w:val="0"/>
                <w:numId w:val="3"/>
              </w:numPr>
              <w:spacing w:after="0" w:line="240" w:lineRule="auto"/>
              <w:contextualSpacing/>
              <w:rPr>
                <w:rFonts w:eastAsia="Calibri"/>
              </w:rPr>
            </w:pPr>
            <w:r w:rsidRPr="00983A37">
              <w:rPr>
                <w:rFonts w:eastAsia="Calibri"/>
              </w:rPr>
              <w:t>provide adequate food, clothing and shelter (including exclusion from home or abandonment</w:t>
            </w:r>
            <w:proofErr w:type="gramStart"/>
            <w:r w:rsidRPr="00983A37">
              <w:rPr>
                <w:rFonts w:eastAsia="Calibri"/>
              </w:rPr>
              <w:t>);</w:t>
            </w:r>
            <w:proofErr w:type="gramEnd"/>
            <w:r w:rsidRPr="00983A37">
              <w:rPr>
                <w:rFonts w:eastAsia="Calibri"/>
              </w:rPr>
              <w:t xml:space="preserve"> </w:t>
            </w:r>
          </w:p>
          <w:p w14:paraId="476877E0" w14:textId="77777777" w:rsidR="008F17F5" w:rsidRPr="00983A37" w:rsidRDefault="008F17F5" w:rsidP="008F17F5">
            <w:pPr>
              <w:numPr>
                <w:ilvl w:val="0"/>
                <w:numId w:val="3"/>
              </w:numPr>
              <w:spacing w:after="0" w:line="240" w:lineRule="auto"/>
              <w:contextualSpacing/>
              <w:rPr>
                <w:rFonts w:eastAsia="Calibri"/>
              </w:rPr>
            </w:pPr>
            <w:r w:rsidRPr="00983A37">
              <w:rPr>
                <w:rFonts w:eastAsia="Calibri"/>
              </w:rPr>
              <w:t>protect a child from physical and emotional harm or danger; • ensure adequate supervision (including the use of inadequate caregivers); or</w:t>
            </w:r>
          </w:p>
          <w:p w14:paraId="0DCBAC36" w14:textId="77777777" w:rsidR="008F17F5" w:rsidRPr="00983A37" w:rsidRDefault="008F17F5" w:rsidP="008F17F5">
            <w:pPr>
              <w:numPr>
                <w:ilvl w:val="0"/>
                <w:numId w:val="3"/>
              </w:numPr>
              <w:spacing w:after="0" w:line="240" w:lineRule="auto"/>
              <w:contextualSpacing/>
              <w:rPr>
                <w:rFonts w:eastAsia="Calibri"/>
              </w:rPr>
            </w:pPr>
            <w:r w:rsidRPr="00983A37">
              <w:rPr>
                <w:rFonts w:eastAsia="Calibri"/>
              </w:rPr>
              <w:t xml:space="preserve">ensure access to appropriate medical care or treatment. </w:t>
            </w:r>
          </w:p>
          <w:p w14:paraId="599A534E" w14:textId="77777777" w:rsidR="008F17F5" w:rsidRPr="00983A37" w:rsidRDefault="008F17F5" w:rsidP="008F17F5">
            <w:pPr>
              <w:numPr>
                <w:ilvl w:val="0"/>
                <w:numId w:val="3"/>
              </w:numPr>
              <w:spacing w:after="0" w:line="240" w:lineRule="auto"/>
              <w:contextualSpacing/>
              <w:rPr>
                <w:rFonts w:eastAsia="Calibri"/>
              </w:rPr>
            </w:pPr>
            <w:r w:rsidRPr="00983A37">
              <w:rPr>
                <w:rFonts w:eastAsia="Calibri"/>
              </w:rPr>
              <w:t>It may also include neglect of, or unresponsiveness to, a child’s basic emotional needs.</w:t>
            </w:r>
          </w:p>
          <w:p w14:paraId="107AC050" w14:textId="77777777" w:rsidR="008F17F5" w:rsidRPr="00983A37" w:rsidRDefault="008F17F5" w:rsidP="00173FE9">
            <w:pPr>
              <w:rPr>
                <w:rFonts w:eastAsia="Calibri"/>
              </w:rPr>
            </w:pPr>
            <w:r w:rsidRPr="00983A37">
              <w:rPr>
                <w:rFonts w:eastAsia="Calibri"/>
              </w:rPr>
              <w:t>(Working Together to Safeguard Children, 2018).</w:t>
            </w:r>
          </w:p>
        </w:tc>
      </w:tr>
      <w:tr w:rsidR="008F17F5" w:rsidRPr="00983A37" w14:paraId="20D20020" w14:textId="77777777" w:rsidTr="00EC4FAE">
        <w:tc>
          <w:tcPr>
            <w:tcW w:w="1794" w:type="dxa"/>
            <w:shd w:val="clear" w:color="auto" w:fill="auto"/>
          </w:tcPr>
          <w:p w14:paraId="701A701E" w14:textId="77777777" w:rsidR="008F17F5" w:rsidRPr="00983A37" w:rsidRDefault="008F17F5" w:rsidP="00173FE9">
            <w:pPr>
              <w:rPr>
                <w:rFonts w:eastAsia="Calibri"/>
              </w:rPr>
            </w:pPr>
            <w:r w:rsidRPr="00983A37">
              <w:rPr>
                <w:rFonts w:eastAsia="Calibri"/>
              </w:rPr>
              <w:t>Child Sexual Exploitation</w:t>
            </w:r>
          </w:p>
        </w:tc>
        <w:tc>
          <w:tcPr>
            <w:tcW w:w="7222" w:type="dxa"/>
            <w:shd w:val="clear" w:color="auto" w:fill="auto"/>
          </w:tcPr>
          <w:p w14:paraId="414C2270" w14:textId="77777777" w:rsidR="008F17F5" w:rsidRPr="00983A37" w:rsidRDefault="008F17F5" w:rsidP="00173FE9">
            <w:pPr>
              <w:rPr>
                <w:rFonts w:eastAsia="Calibri"/>
              </w:rPr>
            </w:pPr>
            <w:r w:rsidRPr="00983A37">
              <w:rPr>
                <w:rFonts w:eastAsia="Calibri"/>
              </w:rPr>
              <w:t xml:space="preserve">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983A37">
              <w:rPr>
                <w:rFonts w:eastAsia="Calibri"/>
              </w:rPr>
              <w:t>through the use of</w:t>
            </w:r>
            <w:proofErr w:type="gramEnd"/>
            <w:r w:rsidRPr="00983A37">
              <w:rPr>
                <w:rFonts w:eastAsia="Calibri"/>
              </w:rPr>
              <w:t xml:space="preserve"> technology. (Department for Education, 2017).</w:t>
            </w:r>
          </w:p>
        </w:tc>
      </w:tr>
      <w:tr w:rsidR="008F17F5" w:rsidRPr="00983A37" w14:paraId="289A28A7" w14:textId="77777777" w:rsidTr="00EC4FAE">
        <w:tc>
          <w:tcPr>
            <w:tcW w:w="1794" w:type="dxa"/>
            <w:shd w:val="clear" w:color="auto" w:fill="auto"/>
          </w:tcPr>
          <w:p w14:paraId="335B9282" w14:textId="77777777" w:rsidR="008F17F5" w:rsidRPr="00983A37" w:rsidRDefault="008F17F5" w:rsidP="00173FE9">
            <w:pPr>
              <w:rPr>
                <w:rFonts w:eastAsia="Calibri"/>
              </w:rPr>
            </w:pPr>
            <w:r w:rsidRPr="00983A37">
              <w:rPr>
                <w:rFonts w:eastAsia="Calibri"/>
              </w:rPr>
              <w:t>Bullying</w:t>
            </w:r>
          </w:p>
        </w:tc>
        <w:tc>
          <w:tcPr>
            <w:tcW w:w="7222" w:type="dxa"/>
            <w:shd w:val="clear" w:color="auto" w:fill="auto"/>
          </w:tcPr>
          <w:p w14:paraId="1D24ABF9" w14:textId="0EAB3DA3" w:rsidR="008F17F5" w:rsidRPr="00983A37" w:rsidRDefault="008F17F5" w:rsidP="00173FE9">
            <w:pPr>
              <w:rPr>
                <w:rFonts w:eastAsia="Calibri"/>
                <w:bCs/>
              </w:rPr>
            </w:pPr>
            <w:r w:rsidRPr="00983A37">
              <w:rPr>
                <w:rFonts w:eastAsia="Calibri"/>
                <w:bCs/>
              </w:rPr>
              <w:t>Bullying is defined as 'behaviour by an individual or group, usually repeated over time, which intentionally hurts another individual or group either physically or emotionally' (DfE definition). Repeated bullying usually has a significant emotional component, where the anticipation and fear of being bullied seriously affects the behaviour of the victim.</w:t>
            </w:r>
          </w:p>
          <w:p w14:paraId="73246D7E" w14:textId="388DB7A2" w:rsidR="008F17F5" w:rsidRPr="00983A37" w:rsidRDefault="008F17F5" w:rsidP="00173FE9">
            <w:pPr>
              <w:rPr>
                <w:rFonts w:eastAsia="Calibri"/>
                <w:bCs/>
              </w:rPr>
            </w:pPr>
            <w:r w:rsidRPr="00983A37">
              <w:rPr>
                <w:rFonts w:eastAsia="Calibri"/>
                <w:bCs/>
              </w:rPr>
              <w:t xml:space="preserve">It can be inflicted on a child by another child or an adult. Bullying can take many forms (for instance, cyber-bullying or online bullying via text messages or the internet), and is often motivated by prejudice against </w:t>
            </w:r>
            <w:proofErr w:type="gramStart"/>
            <w:r w:rsidRPr="00983A37">
              <w:rPr>
                <w:rFonts w:eastAsia="Calibri"/>
                <w:bCs/>
              </w:rPr>
              <w:t>particular groups</w:t>
            </w:r>
            <w:proofErr w:type="gramEnd"/>
            <w:r w:rsidRPr="00983A37">
              <w:rPr>
                <w:rFonts w:eastAsia="Calibri"/>
                <w:bCs/>
              </w:rPr>
              <w:t>, for example on grounds of race, religion, gender, sexual orientation, or can be because a child is adopted or has caring responsibilities. It might be motivated by actual differences between children, or perceived differences.</w:t>
            </w:r>
          </w:p>
          <w:p w14:paraId="4D87F9DD" w14:textId="355B67EC" w:rsidR="008F17F5" w:rsidRPr="00983A37" w:rsidRDefault="008F17F5" w:rsidP="00173FE9">
            <w:pPr>
              <w:rPr>
                <w:rFonts w:eastAsia="Calibri"/>
                <w:bCs/>
              </w:rPr>
            </w:pPr>
            <w:r w:rsidRPr="00983A37">
              <w:rPr>
                <w:rFonts w:eastAsia="Calibri"/>
                <w:bCs/>
              </w:rPr>
              <w:t>It can take many forms, but the three main types are:</w:t>
            </w:r>
          </w:p>
          <w:p w14:paraId="7489737D" w14:textId="77777777" w:rsidR="008F17F5" w:rsidRPr="00983A37" w:rsidRDefault="008F17F5" w:rsidP="008F17F5">
            <w:pPr>
              <w:numPr>
                <w:ilvl w:val="0"/>
                <w:numId w:val="1"/>
              </w:numPr>
              <w:spacing w:after="0" w:line="240" w:lineRule="auto"/>
              <w:rPr>
                <w:rFonts w:eastAsia="Calibri"/>
                <w:bCs/>
              </w:rPr>
            </w:pPr>
            <w:r w:rsidRPr="00983A37">
              <w:rPr>
                <w:rFonts w:eastAsia="Calibri"/>
                <w:bCs/>
              </w:rPr>
              <w:lastRenderedPageBreak/>
              <w:t xml:space="preserve">Physical - for example, hitting, kicking, shoving, </w:t>
            </w:r>
            <w:proofErr w:type="gramStart"/>
            <w:r w:rsidRPr="00983A37">
              <w:rPr>
                <w:rFonts w:eastAsia="Calibri"/>
                <w:bCs/>
              </w:rPr>
              <w:t>theft;</w:t>
            </w:r>
            <w:proofErr w:type="gramEnd"/>
          </w:p>
          <w:p w14:paraId="58208B4E" w14:textId="77777777" w:rsidR="008F17F5" w:rsidRPr="00983A37" w:rsidRDefault="008F17F5" w:rsidP="008F17F5">
            <w:pPr>
              <w:numPr>
                <w:ilvl w:val="0"/>
                <w:numId w:val="1"/>
              </w:numPr>
              <w:spacing w:after="0" w:line="240" w:lineRule="auto"/>
              <w:rPr>
                <w:rFonts w:eastAsia="Calibri"/>
                <w:bCs/>
              </w:rPr>
            </w:pPr>
            <w:r w:rsidRPr="00983A37">
              <w:rPr>
                <w:rFonts w:eastAsia="Calibri"/>
                <w:bCs/>
              </w:rPr>
              <w:t xml:space="preserve">Verbal - for example, threats, name calling, racist or homophobic </w:t>
            </w:r>
            <w:proofErr w:type="gramStart"/>
            <w:r w:rsidRPr="00983A37">
              <w:rPr>
                <w:rFonts w:eastAsia="Calibri"/>
                <w:bCs/>
              </w:rPr>
              <w:t>remarks;</w:t>
            </w:r>
            <w:proofErr w:type="gramEnd"/>
          </w:p>
          <w:p w14:paraId="03D6DE56" w14:textId="7B166B94" w:rsidR="008F17F5" w:rsidRDefault="008F17F5" w:rsidP="00173FE9">
            <w:pPr>
              <w:numPr>
                <w:ilvl w:val="0"/>
                <w:numId w:val="1"/>
              </w:numPr>
              <w:spacing w:after="0" w:line="240" w:lineRule="auto"/>
              <w:rPr>
                <w:rFonts w:eastAsia="Calibri"/>
                <w:bCs/>
              </w:rPr>
            </w:pPr>
            <w:r w:rsidRPr="00983A37">
              <w:rPr>
                <w:rFonts w:eastAsia="Calibri"/>
                <w:bCs/>
              </w:rPr>
              <w:t>Emotional - for example, isolating an individual from activities/games and the social acceptance of their peer group.</w:t>
            </w:r>
          </w:p>
          <w:p w14:paraId="262A136A" w14:textId="77777777" w:rsidR="00787647" w:rsidRPr="00787647" w:rsidRDefault="00787647" w:rsidP="00787647">
            <w:pPr>
              <w:spacing w:after="0" w:line="240" w:lineRule="auto"/>
              <w:ind w:left="720"/>
              <w:rPr>
                <w:rFonts w:eastAsia="Calibri"/>
                <w:bCs/>
              </w:rPr>
            </w:pPr>
          </w:p>
          <w:p w14:paraId="05BFC2A0" w14:textId="5B185160" w:rsidR="008F17F5" w:rsidRPr="00983A37" w:rsidRDefault="008F17F5" w:rsidP="0003654D">
            <w:pPr>
              <w:rPr>
                <w:rFonts w:eastAsia="Calibri"/>
              </w:rPr>
            </w:pPr>
            <w:r w:rsidRPr="00983A37">
              <w:rPr>
                <w:rFonts w:eastAsia="Calibri"/>
                <w:bCs/>
              </w:rPr>
              <w:t>Cyberbullying is bullying that takes place using technology.</w:t>
            </w:r>
          </w:p>
        </w:tc>
      </w:tr>
      <w:tr w:rsidR="00EC4FAE" w:rsidRPr="00983A37" w14:paraId="7B6BA0F2" w14:textId="77777777" w:rsidTr="00EC4FAE">
        <w:tc>
          <w:tcPr>
            <w:tcW w:w="1794" w:type="dxa"/>
            <w:shd w:val="clear" w:color="auto" w:fill="auto"/>
          </w:tcPr>
          <w:p w14:paraId="1D9ED779" w14:textId="413FCB06" w:rsidR="00EC4FAE" w:rsidRPr="00983A37" w:rsidRDefault="00787647" w:rsidP="00173FE9">
            <w:pPr>
              <w:rPr>
                <w:rFonts w:eastAsia="Calibri"/>
              </w:rPr>
            </w:pPr>
            <w:r>
              <w:rPr>
                <w:rFonts w:eastAsia="Calibri"/>
              </w:rPr>
              <w:lastRenderedPageBreak/>
              <w:t>County lines</w:t>
            </w:r>
          </w:p>
        </w:tc>
        <w:tc>
          <w:tcPr>
            <w:tcW w:w="7222" w:type="dxa"/>
            <w:shd w:val="clear" w:color="auto" w:fill="auto"/>
          </w:tcPr>
          <w:p w14:paraId="2D6235D2" w14:textId="625C7E69" w:rsidR="00787647" w:rsidRPr="00787647" w:rsidRDefault="00787647" w:rsidP="00787647">
            <w:pPr>
              <w:spacing w:after="0"/>
              <w:rPr>
                <w:rFonts w:eastAsia="Calibri"/>
                <w:bCs/>
              </w:rPr>
            </w:pPr>
            <w:r w:rsidRPr="00787647">
              <w:rPr>
                <w:rFonts w:eastAsia="Calibri"/>
                <w:bCs/>
              </w:rPr>
              <w:t>•</w:t>
            </w:r>
            <w:r>
              <w:rPr>
                <w:rFonts w:eastAsia="Calibri"/>
                <w:bCs/>
              </w:rPr>
              <w:t xml:space="preserve"> </w:t>
            </w:r>
            <w:r w:rsidRPr="00787647">
              <w:rPr>
                <w:rFonts w:eastAsia="Calibri"/>
                <w:bCs/>
              </w:rPr>
              <w:t>Urban gangs supplying drugs to suburban areas, market and coastal towns using dedicated mobile phone lines or “deal lines”</w:t>
            </w:r>
          </w:p>
          <w:p w14:paraId="2BB79753" w14:textId="116A6EB8" w:rsidR="00787647" w:rsidRPr="00787647" w:rsidRDefault="00787647" w:rsidP="00787647">
            <w:pPr>
              <w:spacing w:after="0"/>
              <w:rPr>
                <w:rFonts w:eastAsia="Calibri"/>
                <w:bCs/>
              </w:rPr>
            </w:pPr>
            <w:r w:rsidRPr="00787647">
              <w:rPr>
                <w:rFonts w:eastAsia="Calibri"/>
                <w:bCs/>
              </w:rPr>
              <w:t>•It involves criminal exploitation, as gangs use children and vulnerable people to move drugs and money</w:t>
            </w:r>
          </w:p>
          <w:p w14:paraId="71BD04BC" w14:textId="3B2643E3" w:rsidR="00EC4FAE" w:rsidRPr="00983A37" w:rsidRDefault="00787647" w:rsidP="00787647">
            <w:pPr>
              <w:spacing w:after="0"/>
              <w:rPr>
                <w:rFonts w:eastAsia="Calibri"/>
                <w:bCs/>
              </w:rPr>
            </w:pPr>
            <w:r w:rsidRPr="00787647">
              <w:rPr>
                <w:rFonts w:eastAsia="Calibri"/>
                <w:bCs/>
              </w:rPr>
              <w:t>•Gangs establish a base in the market location, taking over the homes of local vulnerable adults by force or coercion in a practice referred to as ‘cuckooing’</w:t>
            </w:r>
          </w:p>
        </w:tc>
      </w:tr>
      <w:tr w:rsidR="008F17F5" w:rsidRPr="00983A37" w14:paraId="69328872" w14:textId="77777777" w:rsidTr="00EC4FAE">
        <w:tc>
          <w:tcPr>
            <w:tcW w:w="1794" w:type="dxa"/>
            <w:shd w:val="clear" w:color="auto" w:fill="auto"/>
          </w:tcPr>
          <w:p w14:paraId="59296097" w14:textId="77777777" w:rsidR="008F17F5" w:rsidRPr="00983A37" w:rsidRDefault="008F17F5" w:rsidP="00173FE9">
            <w:pPr>
              <w:rPr>
                <w:rFonts w:eastAsia="Calibri"/>
              </w:rPr>
            </w:pPr>
            <w:r w:rsidRPr="00983A37">
              <w:rPr>
                <w:rFonts w:eastAsia="Calibri"/>
              </w:rPr>
              <w:t>Prevent</w:t>
            </w:r>
          </w:p>
        </w:tc>
        <w:tc>
          <w:tcPr>
            <w:tcW w:w="7222" w:type="dxa"/>
            <w:shd w:val="clear" w:color="auto" w:fill="auto"/>
          </w:tcPr>
          <w:p w14:paraId="236B5F44" w14:textId="77777777" w:rsidR="008F17F5" w:rsidRPr="00983A37" w:rsidRDefault="008F17F5" w:rsidP="00173FE9">
            <w:pPr>
              <w:rPr>
                <w:rFonts w:eastAsia="Calibri"/>
              </w:rPr>
            </w:pPr>
            <w:r w:rsidRPr="00983A37">
              <w:rPr>
                <w:rFonts w:eastAsia="Calibri"/>
              </w:rPr>
              <w:t xml:space="preserve">Prevent is part of the UK’s Counter Terrorism Strategy known as CONTEST. Prevent works to stop individuals from getting involved or supporting terrorism or extremist activity. Radicalisation is a psychological process where vulnerable and/or susceptible individuals are groomed to engage into criminal, terrorist activity. Prevent is part of existing safeguarding responsibilities for professionals, not an additional job. Vulnerable individuals can be referred to Prevent for support in a pre-criminal space. (The </w:t>
            </w:r>
            <w:proofErr w:type="gramStart"/>
            <w:r w:rsidRPr="00983A37">
              <w:rPr>
                <w:rFonts w:eastAsia="Calibri"/>
              </w:rPr>
              <w:t>Counter-Terrorism</w:t>
            </w:r>
            <w:proofErr w:type="gramEnd"/>
            <w:r w:rsidRPr="00983A37">
              <w:rPr>
                <w:rFonts w:eastAsia="Calibri"/>
              </w:rPr>
              <w:t xml:space="preserve"> and Security Act, 2015)</w:t>
            </w:r>
          </w:p>
        </w:tc>
      </w:tr>
      <w:tr w:rsidR="008F17F5" w:rsidRPr="00983A37" w14:paraId="39AEA938" w14:textId="77777777" w:rsidTr="00EC4FAE">
        <w:tc>
          <w:tcPr>
            <w:tcW w:w="1794" w:type="dxa"/>
            <w:shd w:val="clear" w:color="auto" w:fill="auto"/>
          </w:tcPr>
          <w:p w14:paraId="52A967F6" w14:textId="77777777" w:rsidR="008F17F5" w:rsidRPr="00983A37" w:rsidRDefault="008F17F5" w:rsidP="00173FE9">
            <w:pPr>
              <w:ind w:right="-954"/>
              <w:rPr>
                <w:rFonts w:eastAsia="Calibri"/>
              </w:rPr>
            </w:pPr>
            <w:r w:rsidRPr="00983A37">
              <w:rPr>
                <w:rFonts w:eastAsia="Calibri"/>
              </w:rPr>
              <w:t>Domestic abuse</w:t>
            </w:r>
          </w:p>
        </w:tc>
        <w:tc>
          <w:tcPr>
            <w:tcW w:w="7222" w:type="dxa"/>
            <w:shd w:val="clear" w:color="auto" w:fill="auto"/>
          </w:tcPr>
          <w:p w14:paraId="48062D72" w14:textId="77777777" w:rsidR="008F17F5" w:rsidRPr="00983A37" w:rsidRDefault="008F17F5" w:rsidP="00173FE9">
            <w:pPr>
              <w:rPr>
                <w:rFonts w:eastAsia="Calibri"/>
              </w:rPr>
            </w:pPr>
            <w:r w:rsidRPr="00983A37">
              <w:rPr>
                <w:rFonts w:eastAsia="Calibri"/>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300A4987" w14:textId="77777777" w:rsidR="008F17F5" w:rsidRPr="00983A37" w:rsidRDefault="008F17F5" w:rsidP="008F17F5">
            <w:pPr>
              <w:numPr>
                <w:ilvl w:val="0"/>
                <w:numId w:val="4"/>
              </w:numPr>
              <w:spacing w:after="0" w:line="240" w:lineRule="auto"/>
              <w:contextualSpacing/>
              <w:rPr>
                <w:rFonts w:eastAsia="Calibri"/>
              </w:rPr>
            </w:pPr>
            <w:r w:rsidRPr="00983A37">
              <w:rPr>
                <w:rFonts w:eastAsia="Calibri"/>
              </w:rPr>
              <w:t xml:space="preserve">psychological </w:t>
            </w:r>
          </w:p>
          <w:p w14:paraId="15B39517" w14:textId="77777777" w:rsidR="008F17F5" w:rsidRPr="00983A37" w:rsidRDefault="008F17F5" w:rsidP="008F17F5">
            <w:pPr>
              <w:numPr>
                <w:ilvl w:val="0"/>
                <w:numId w:val="4"/>
              </w:numPr>
              <w:spacing w:after="0" w:line="240" w:lineRule="auto"/>
              <w:contextualSpacing/>
              <w:rPr>
                <w:rFonts w:eastAsia="Calibri"/>
              </w:rPr>
            </w:pPr>
            <w:r w:rsidRPr="00983A37">
              <w:rPr>
                <w:rFonts w:eastAsia="Calibri"/>
              </w:rPr>
              <w:t xml:space="preserve">physical </w:t>
            </w:r>
          </w:p>
          <w:p w14:paraId="256B4D0D" w14:textId="77777777" w:rsidR="008F17F5" w:rsidRPr="00983A37" w:rsidRDefault="008F17F5" w:rsidP="008F17F5">
            <w:pPr>
              <w:numPr>
                <w:ilvl w:val="0"/>
                <w:numId w:val="4"/>
              </w:numPr>
              <w:spacing w:after="0" w:line="240" w:lineRule="auto"/>
              <w:contextualSpacing/>
              <w:rPr>
                <w:rFonts w:eastAsia="Calibri"/>
              </w:rPr>
            </w:pPr>
            <w:r w:rsidRPr="00983A37">
              <w:rPr>
                <w:rFonts w:eastAsia="Calibri"/>
              </w:rPr>
              <w:t xml:space="preserve">sexual </w:t>
            </w:r>
          </w:p>
          <w:p w14:paraId="2077C052" w14:textId="77777777" w:rsidR="008F17F5" w:rsidRPr="00983A37" w:rsidRDefault="008F17F5" w:rsidP="008F17F5">
            <w:pPr>
              <w:numPr>
                <w:ilvl w:val="0"/>
                <w:numId w:val="4"/>
              </w:numPr>
              <w:spacing w:after="0" w:line="240" w:lineRule="auto"/>
              <w:contextualSpacing/>
              <w:rPr>
                <w:rFonts w:eastAsia="Calibri"/>
              </w:rPr>
            </w:pPr>
            <w:r w:rsidRPr="00983A37">
              <w:rPr>
                <w:rFonts w:eastAsia="Calibri"/>
              </w:rPr>
              <w:t xml:space="preserve">financial </w:t>
            </w:r>
          </w:p>
          <w:p w14:paraId="2D19C00A" w14:textId="77777777" w:rsidR="008F17F5" w:rsidRPr="00983A37" w:rsidRDefault="008F17F5" w:rsidP="008F17F5">
            <w:pPr>
              <w:numPr>
                <w:ilvl w:val="0"/>
                <w:numId w:val="4"/>
              </w:numPr>
              <w:spacing w:after="0" w:line="240" w:lineRule="auto"/>
              <w:contextualSpacing/>
              <w:rPr>
                <w:rFonts w:eastAsia="Calibri"/>
              </w:rPr>
            </w:pPr>
            <w:r w:rsidRPr="00983A37">
              <w:rPr>
                <w:rFonts w:eastAsia="Calibri"/>
              </w:rPr>
              <w:t xml:space="preserve">emotional     </w:t>
            </w:r>
          </w:p>
          <w:p w14:paraId="4FE90697" w14:textId="77777777" w:rsidR="008F17F5" w:rsidRPr="00983A37" w:rsidRDefault="008F17F5" w:rsidP="00173FE9">
            <w:pPr>
              <w:rPr>
                <w:rFonts w:eastAsia="Calibri"/>
              </w:rPr>
            </w:pPr>
            <w:r w:rsidRPr="00983A37">
              <w:rPr>
                <w:rFonts w:eastAsia="Calibri"/>
              </w:rPr>
              <w:t>Includes honour-based violence, Female Genital Mutilation (FGM) and forced marriage. Victims are not confined to one gender or ethnic group.</w:t>
            </w:r>
          </w:p>
        </w:tc>
      </w:tr>
      <w:tr w:rsidR="008F17F5" w:rsidRPr="00983A37" w14:paraId="642DC87F" w14:textId="77777777" w:rsidTr="00EC4FAE">
        <w:tc>
          <w:tcPr>
            <w:tcW w:w="1794" w:type="dxa"/>
            <w:shd w:val="clear" w:color="auto" w:fill="auto"/>
          </w:tcPr>
          <w:p w14:paraId="7C9EA56D" w14:textId="77777777" w:rsidR="008F17F5" w:rsidRPr="00983A37" w:rsidRDefault="008F17F5" w:rsidP="00173FE9">
            <w:pPr>
              <w:rPr>
                <w:rFonts w:eastAsia="Calibri"/>
              </w:rPr>
            </w:pPr>
            <w:r w:rsidRPr="00983A37">
              <w:rPr>
                <w:rFonts w:eastAsia="Calibri"/>
              </w:rPr>
              <w:t>Human trafficking</w:t>
            </w:r>
          </w:p>
        </w:tc>
        <w:tc>
          <w:tcPr>
            <w:tcW w:w="7222" w:type="dxa"/>
            <w:shd w:val="clear" w:color="auto" w:fill="auto"/>
          </w:tcPr>
          <w:p w14:paraId="6D3D4FDD" w14:textId="77777777" w:rsidR="008F17F5" w:rsidRPr="00983A37" w:rsidRDefault="008F17F5" w:rsidP="00173FE9">
            <w:pPr>
              <w:rPr>
                <w:rFonts w:eastAsia="Calibri"/>
              </w:rPr>
            </w:pPr>
            <w:r w:rsidRPr="00983A37">
              <w:rPr>
                <w:rFonts w:eastAsia="Calibri"/>
              </w:rPr>
              <w:t xml:space="preserve">Human trafficking is the recruitment, movement, harbouring or receiving of children, </w:t>
            </w:r>
            <w:proofErr w:type="gramStart"/>
            <w:r w:rsidRPr="00983A37">
              <w:rPr>
                <w:rFonts w:eastAsia="Calibri"/>
              </w:rPr>
              <w:t>women</w:t>
            </w:r>
            <w:proofErr w:type="gramEnd"/>
            <w:r w:rsidRPr="00983A37">
              <w:rPr>
                <w:rFonts w:eastAsia="Calibri"/>
              </w:rPr>
              <w:t xml:space="preserve"> or men through the use of force, coercion, abuse of vulnerability, deception or other means for the purpose of exploitation. British and foreign nationals can be trafficked into, around and out of the UK.</w:t>
            </w:r>
          </w:p>
        </w:tc>
      </w:tr>
      <w:tr w:rsidR="008F17F5" w:rsidRPr="00983A37" w14:paraId="7F43CC99" w14:textId="77777777" w:rsidTr="00EC4FAE">
        <w:tc>
          <w:tcPr>
            <w:tcW w:w="1794" w:type="dxa"/>
            <w:shd w:val="clear" w:color="auto" w:fill="auto"/>
          </w:tcPr>
          <w:p w14:paraId="4B7189AD" w14:textId="77777777" w:rsidR="008F17F5" w:rsidRPr="00983A37" w:rsidRDefault="008F17F5" w:rsidP="00173FE9">
            <w:pPr>
              <w:rPr>
                <w:rFonts w:eastAsia="Calibri"/>
              </w:rPr>
            </w:pPr>
            <w:r w:rsidRPr="00983A37">
              <w:rPr>
                <w:rFonts w:eastAsia="Calibri"/>
              </w:rPr>
              <w:lastRenderedPageBreak/>
              <w:t>Modern slavery</w:t>
            </w:r>
          </w:p>
        </w:tc>
        <w:tc>
          <w:tcPr>
            <w:tcW w:w="7222" w:type="dxa"/>
            <w:shd w:val="clear" w:color="auto" w:fill="auto"/>
          </w:tcPr>
          <w:p w14:paraId="7B8BED90" w14:textId="77777777" w:rsidR="008F17F5" w:rsidRDefault="008F17F5" w:rsidP="00173FE9">
            <w:pPr>
              <w:rPr>
                <w:rFonts w:eastAsia="Calibri"/>
              </w:rPr>
            </w:pPr>
            <w:r w:rsidRPr="00983A37">
              <w:rPr>
                <w:rFonts w:eastAsia="Calibri"/>
              </w:rPr>
              <w:t xml:space="preserve">Encompasses slavery, servitude, forced and compulsory labour and human trafficking. Traffickers and slave drivers coerce, deceive and force individuals against their will into a life of abuse, servitude and inhumane treatment. </w:t>
            </w:r>
            <w:proofErr w:type="gramStart"/>
            <w:r w:rsidRPr="00983A37">
              <w:rPr>
                <w:rFonts w:eastAsia="Calibri"/>
              </w:rPr>
              <w:t>A large number of</w:t>
            </w:r>
            <w:proofErr w:type="gramEnd"/>
            <w:r w:rsidRPr="00983A37">
              <w:rPr>
                <w:rFonts w:eastAsia="Calibri"/>
              </w:rPr>
              <w:t xml:space="preserve"> active organised crime groups are involved in modern slavery, but it is also committed by individual opportunistic perpetrators.</w:t>
            </w:r>
          </w:p>
          <w:p w14:paraId="5DBB8E02" w14:textId="3EC3DBC9" w:rsidR="00437CBB" w:rsidRPr="00983A37" w:rsidRDefault="00437CBB" w:rsidP="00173FE9">
            <w:pPr>
              <w:rPr>
                <w:rFonts w:eastAsia="Calibri"/>
              </w:rPr>
            </w:pPr>
            <w:r>
              <w:rPr>
                <w:rFonts w:eastAsia="Calibri"/>
              </w:rPr>
              <w:t>Can present in the form of young people being bought phones/trainers/</w:t>
            </w:r>
            <w:r w:rsidR="0087788E">
              <w:rPr>
                <w:rFonts w:eastAsia="Calibri"/>
              </w:rPr>
              <w:t xml:space="preserve">goods in exchange for </w:t>
            </w:r>
            <w:r w:rsidR="004D4C28">
              <w:rPr>
                <w:rFonts w:eastAsia="Calibri"/>
              </w:rPr>
              <w:t>‘labour’. Young people are manipulated by the bribe.</w:t>
            </w:r>
          </w:p>
        </w:tc>
      </w:tr>
    </w:tbl>
    <w:p w14:paraId="24DAEBF1" w14:textId="77777777" w:rsidR="000128DE" w:rsidRDefault="000128DE" w:rsidP="008F17F5">
      <w:pPr>
        <w:pStyle w:val="Heading1"/>
      </w:pPr>
      <w:bookmarkStart w:id="1" w:name="_Toc52450880"/>
      <w:r>
        <w:t>Recommended Staff to Young People Ratios</w:t>
      </w:r>
      <w:bookmarkEnd w:id="1"/>
    </w:p>
    <w:p w14:paraId="2161D500" w14:textId="5B9D5BE6" w:rsidR="008F17F5" w:rsidRDefault="008F17F5" w:rsidP="008F17F5">
      <w:pPr>
        <w:rPr>
          <w:rFonts w:cs="Arial"/>
          <w:szCs w:val="24"/>
        </w:rPr>
      </w:pPr>
      <w:r w:rsidRPr="0073043A">
        <w:rPr>
          <w:rFonts w:cs="Arial"/>
          <w:color w:val="FF0000"/>
          <w:szCs w:val="24"/>
        </w:rPr>
        <w:t>[Name of club/group]</w:t>
      </w:r>
      <w:r w:rsidRPr="008F17F5">
        <w:rPr>
          <w:rFonts w:cs="Arial"/>
          <w:szCs w:val="24"/>
        </w:rPr>
        <w:t xml:space="preserve"> follows the recommended ratios from the NSPCC as outlined </w:t>
      </w:r>
      <w:r w:rsidR="00621BE3">
        <w:rPr>
          <w:rFonts w:cs="Arial"/>
          <w:szCs w:val="24"/>
        </w:rPr>
        <w:t xml:space="preserve">here </w:t>
      </w:r>
      <w:hyperlink r:id="rId12" w:anchor="article-top" w:history="1">
        <w:r w:rsidR="001143E6" w:rsidRPr="00445B09">
          <w:rPr>
            <w:rStyle w:val="Hyperlink"/>
            <w:rFonts w:cs="Arial"/>
            <w:szCs w:val="24"/>
          </w:rPr>
          <w:t>https://learning.nspcc.org.uk/research-resources/briefings/recommended-adult-child-ratios-working-with-children#article-top</w:t>
        </w:r>
      </w:hyperlink>
    </w:p>
    <w:p w14:paraId="4474ED16" w14:textId="07975A40" w:rsidR="008F17F5" w:rsidRDefault="008F17F5" w:rsidP="008F17F5">
      <w:pPr>
        <w:rPr>
          <w:rFonts w:cs="Arial"/>
          <w:szCs w:val="24"/>
        </w:rPr>
      </w:pPr>
      <w:r>
        <w:rPr>
          <w:rFonts w:cs="Arial"/>
          <w:szCs w:val="24"/>
        </w:rPr>
        <w:t>This is dependent on the age of the young people in attendance as follows:</w:t>
      </w:r>
    </w:p>
    <w:p w14:paraId="546E0185" w14:textId="35F05972" w:rsidR="008F17F5" w:rsidRDefault="008F17F5" w:rsidP="008F17F5">
      <w:pPr>
        <w:rPr>
          <w:rFonts w:cs="Arial"/>
          <w:szCs w:val="24"/>
        </w:rPr>
      </w:pPr>
      <w:r>
        <w:rPr>
          <w:rFonts w:cs="Arial"/>
          <w:szCs w:val="24"/>
        </w:rPr>
        <w:t>4 – 8 years – one adult to six children</w:t>
      </w:r>
    </w:p>
    <w:p w14:paraId="60A445AD" w14:textId="3AD31E34" w:rsidR="008F17F5" w:rsidRDefault="008F17F5" w:rsidP="008F17F5">
      <w:pPr>
        <w:rPr>
          <w:rFonts w:cs="Arial"/>
          <w:szCs w:val="24"/>
        </w:rPr>
      </w:pPr>
      <w:r>
        <w:rPr>
          <w:rFonts w:cs="Arial"/>
          <w:szCs w:val="24"/>
        </w:rPr>
        <w:t>9 – 12 years – one adult to eight children</w:t>
      </w:r>
    </w:p>
    <w:p w14:paraId="503A8782" w14:textId="2A19FC3D" w:rsidR="008F17F5" w:rsidRDefault="008F17F5" w:rsidP="008F17F5">
      <w:pPr>
        <w:rPr>
          <w:rFonts w:cs="Arial"/>
          <w:szCs w:val="24"/>
        </w:rPr>
      </w:pPr>
      <w:r>
        <w:rPr>
          <w:rFonts w:cs="Arial"/>
          <w:szCs w:val="24"/>
        </w:rPr>
        <w:t>13 – 18 years – one adult to ten children</w:t>
      </w:r>
    </w:p>
    <w:p w14:paraId="1DE7B4E3" w14:textId="0472F419" w:rsidR="003928EA" w:rsidRDefault="003928EA" w:rsidP="008F17F5">
      <w:pPr>
        <w:rPr>
          <w:rFonts w:cs="Arial"/>
          <w:szCs w:val="24"/>
        </w:rPr>
      </w:pPr>
      <w:r>
        <w:rPr>
          <w:rFonts w:cs="Arial"/>
          <w:szCs w:val="24"/>
        </w:rPr>
        <w:t xml:space="preserve">However ratios need to be taken in consideration </w:t>
      </w:r>
      <w:r w:rsidR="00A44A34">
        <w:rPr>
          <w:rFonts w:cs="Arial"/>
          <w:szCs w:val="24"/>
        </w:rPr>
        <w:t xml:space="preserve">alongside venue capacity and number of areas being used in a session and the needs of the young people who attend. Ratio’s need to be adjusted to meet these needs. </w:t>
      </w:r>
    </w:p>
    <w:p w14:paraId="6D51B039" w14:textId="01BA4C9C" w:rsidR="008F17F5" w:rsidRDefault="008F17F5" w:rsidP="008F17F5">
      <w:pPr>
        <w:rPr>
          <w:rFonts w:cs="Arial"/>
          <w:szCs w:val="24"/>
        </w:rPr>
      </w:pPr>
      <w:r>
        <w:rPr>
          <w:rFonts w:cs="Arial"/>
          <w:szCs w:val="24"/>
        </w:rPr>
        <w:t xml:space="preserve">This recommendation also highlights that if young people are </w:t>
      </w:r>
      <w:r w:rsidR="001143E6">
        <w:rPr>
          <w:rFonts w:cs="Arial"/>
          <w:szCs w:val="24"/>
        </w:rPr>
        <w:t>helping</w:t>
      </w:r>
      <w:r>
        <w:rPr>
          <w:rFonts w:cs="Arial"/>
          <w:szCs w:val="24"/>
        </w:rPr>
        <w:t>, they should only be included in these ratios if they are over the age of 18. If there are any adults who do not meet criteria for a vetting and barring check</w:t>
      </w:r>
      <w:r w:rsidRPr="008F17F5">
        <w:rPr>
          <w:rFonts w:cs="Arial"/>
          <w:b/>
          <w:bCs/>
          <w:szCs w:val="24"/>
        </w:rPr>
        <w:t xml:space="preserve">, they will be </w:t>
      </w:r>
      <w:proofErr w:type="gramStart"/>
      <w:r w:rsidRPr="008F17F5">
        <w:rPr>
          <w:rFonts w:cs="Arial"/>
          <w:b/>
          <w:bCs/>
          <w:szCs w:val="24"/>
        </w:rPr>
        <w:t>supervised at all times</w:t>
      </w:r>
      <w:proofErr w:type="gramEnd"/>
      <w:r w:rsidRPr="008F17F5">
        <w:rPr>
          <w:rFonts w:cs="Arial"/>
          <w:b/>
          <w:bCs/>
          <w:szCs w:val="24"/>
        </w:rPr>
        <w:t xml:space="preserve"> which may require additional staff</w:t>
      </w:r>
      <w:r>
        <w:rPr>
          <w:rFonts w:cs="Arial"/>
          <w:szCs w:val="24"/>
        </w:rPr>
        <w:t>.</w:t>
      </w:r>
    </w:p>
    <w:p w14:paraId="54512E5E" w14:textId="6EE65B42" w:rsidR="008F17F5" w:rsidRPr="008F17F5" w:rsidRDefault="008F17F5" w:rsidP="008F17F5">
      <w:pPr>
        <w:rPr>
          <w:rFonts w:cs="Arial"/>
          <w:szCs w:val="24"/>
        </w:rPr>
      </w:pPr>
      <w:r>
        <w:rPr>
          <w:rFonts w:cs="Arial"/>
          <w:szCs w:val="24"/>
        </w:rPr>
        <w:t xml:space="preserve">Parents who attend activities with their children will </w:t>
      </w:r>
      <w:r w:rsidRPr="00024479">
        <w:rPr>
          <w:rFonts w:cs="Arial"/>
          <w:b/>
          <w:bCs/>
          <w:szCs w:val="24"/>
        </w:rPr>
        <w:t>not</w:t>
      </w:r>
      <w:r>
        <w:rPr>
          <w:rFonts w:cs="Arial"/>
          <w:szCs w:val="24"/>
        </w:rPr>
        <w:t xml:space="preserve"> be used to supervise other children unless they have been recruited into the role, hav</w:t>
      </w:r>
      <w:r w:rsidR="00024479">
        <w:rPr>
          <w:rFonts w:cs="Arial"/>
          <w:szCs w:val="24"/>
        </w:rPr>
        <w:t>ing</w:t>
      </w:r>
      <w:r>
        <w:rPr>
          <w:rFonts w:cs="Arial"/>
          <w:szCs w:val="24"/>
        </w:rPr>
        <w:t xml:space="preserve"> undergone </w:t>
      </w:r>
      <w:r w:rsidR="00024479">
        <w:rPr>
          <w:rFonts w:cs="Arial"/>
          <w:szCs w:val="24"/>
        </w:rPr>
        <w:t>the necessary checks and had the relevant child protection training.</w:t>
      </w:r>
    </w:p>
    <w:p w14:paraId="2C9E9B26" w14:textId="77777777" w:rsidR="008F17F5" w:rsidRPr="008F17F5" w:rsidRDefault="008F17F5" w:rsidP="000128DE">
      <w:pPr>
        <w:jc w:val="center"/>
        <w:rPr>
          <w:rFonts w:cs="Arial"/>
          <w:b/>
          <w:bCs/>
          <w:szCs w:val="24"/>
        </w:rPr>
      </w:pPr>
    </w:p>
    <w:p w14:paraId="5409A56D" w14:textId="41351620" w:rsidR="008F17F5" w:rsidRPr="008F17F5" w:rsidRDefault="008F17F5" w:rsidP="000128DE">
      <w:pPr>
        <w:jc w:val="center"/>
        <w:rPr>
          <w:rFonts w:cs="Arial"/>
          <w:b/>
          <w:bCs/>
          <w:szCs w:val="24"/>
        </w:rPr>
        <w:sectPr w:rsidR="008F17F5" w:rsidRPr="008F17F5" w:rsidSect="000128DE">
          <w:footerReference w:type="default" r:id="rId13"/>
          <w:type w:val="continuous"/>
          <w:pgSz w:w="11906" w:h="16838"/>
          <w:pgMar w:top="1440" w:right="1440" w:bottom="1440" w:left="1440" w:header="708" w:footer="708" w:gutter="0"/>
          <w:cols w:space="708"/>
          <w:docGrid w:linePitch="360"/>
        </w:sectPr>
      </w:pPr>
    </w:p>
    <w:p w14:paraId="543F41F7" w14:textId="34734DBD" w:rsidR="008F17F5" w:rsidRPr="0003654D" w:rsidRDefault="000128DE" w:rsidP="0003654D">
      <w:pPr>
        <w:pStyle w:val="Heading1"/>
      </w:pPr>
      <w:bookmarkStart w:id="2" w:name="_Toc52450881"/>
      <w:r>
        <w:t>The Role of the Designated Safeguarding Officer (DSO)</w:t>
      </w:r>
      <w:bookmarkEnd w:id="2"/>
    </w:p>
    <w:p w14:paraId="70A57736" w14:textId="55EBBBEC" w:rsidR="007B329C" w:rsidRDefault="001A58C7" w:rsidP="001143E6">
      <w:pPr>
        <w:rPr>
          <w:rFonts w:cs="Arial"/>
          <w:szCs w:val="24"/>
        </w:rPr>
      </w:pPr>
      <w:r w:rsidRPr="0073043A">
        <w:rPr>
          <w:rFonts w:cs="Arial"/>
          <w:color w:val="FF0000"/>
          <w:szCs w:val="24"/>
        </w:rPr>
        <w:t>[</w:t>
      </w:r>
      <w:r w:rsidR="00973A97" w:rsidRPr="0073043A">
        <w:rPr>
          <w:rFonts w:cs="Arial"/>
          <w:color w:val="FF0000"/>
          <w:szCs w:val="24"/>
        </w:rPr>
        <w:t>Name of club/group]</w:t>
      </w:r>
      <w:r w:rsidR="00973A97">
        <w:rPr>
          <w:rFonts w:cs="Arial"/>
          <w:szCs w:val="24"/>
        </w:rPr>
        <w:t xml:space="preserve"> has an appointed Designated Safeguarding Officer (DSO) who </w:t>
      </w:r>
      <w:r w:rsidR="00C52F40">
        <w:rPr>
          <w:rFonts w:cs="Arial"/>
          <w:szCs w:val="24"/>
        </w:rPr>
        <w:t>takes the lead on safeguarding and child protection</w:t>
      </w:r>
      <w:r w:rsidR="0099010A">
        <w:rPr>
          <w:rFonts w:cs="Arial"/>
          <w:szCs w:val="24"/>
        </w:rPr>
        <w:t xml:space="preserve">. They also promote the safety and welfare of children and young people involved in </w:t>
      </w:r>
      <w:r w:rsidR="0099010A" w:rsidRPr="00A34E1D">
        <w:rPr>
          <w:rFonts w:cs="Arial"/>
          <w:color w:val="FF0000"/>
          <w:szCs w:val="24"/>
        </w:rPr>
        <w:t>[name of club/group]</w:t>
      </w:r>
      <w:r w:rsidR="0099010A">
        <w:rPr>
          <w:rFonts w:cs="Arial"/>
          <w:szCs w:val="24"/>
        </w:rPr>
        <w:t>’s activities at all times</w:t>
      </w:r>
      <w:r w:rsidR="00FD3949">
        <w:rPr>
          <w:rFonts w:cs="Arial"/>
          <w:szCs w:val="24"/>
        </w:rPr>
        <w:t xml:space="preserve">, which includes but is not limited </w:t>
      </w:r>
      <w:proofErr w:type="gramStart"/>
      <w:r w:rsidR="00FD3949">
        <w:rPr>
          <w:rFonts w:cs="Arial"/>
          <w:szCs w:val="24"/>
        </w:rPr>
        <w:t>to;</w:t>
      </w:r>
      <w:proofErr w:type="gramEnd"/>
    </w:p>
    <w:p w14:paraId="4496C883" w14:textId="49EDDEBD" w:rsidR="00FD3949" w:rsidRDefault="00FD3949" w:rsidP="00FD3949">
      <w:pPr>
        <w:pStyle w:val="ListParagraph"/>
        <w:numPr>
          <w:ilvl w:val="0"/>
          <w:numId w:val="6"/>
        </w:numPr>
        <w:rPr>
          <w:rFonts w:cs="Arial"/>
          <w:szCs w:val="24"/>
        </w:rPr>
      </w:pPr>
      <w:r>
        <w:rPr>
          <w:rFonts w:cs="Arial"/>
          <w:szCs w:val="24"/>
        </w:rPr>
        <w:t xml:space="preserve">Taking a lead in developing and reviewing </w:t>
      </w:r>
      <w:r w:rsidRPr="00A34E1D">
        <w:rPr>
          <w:rFonts w:cs="Arial"/>
          <w:color w:val="FF0000"/>
          <w:szCs w:val="24"/>
        </w:rPr>
        <w:t>[name of club/group]</w:t>
      </w:r>
      <w:r>
        <w:rPr>
          <w:rFonts w:cs="Arial"/>
          <w:szCs w:val="24"/>
        </w:rPr>
        <w:t>’s safeguarding and child protection policies and procedures</w:t>
      </w:r>
    </w:p>
    <w:p w14:paraId="4586E575" w14:textId="12A26FFF" w:rsidR="00FD3949" w:rsidRDefault="002E3F0C" w:rsidP="00FD3949">
      <w:pPr>
        <w:pStyle w:val="ListParagraph"/>
        <w:numPr>
          <w:ilvl w:val="0"/>
          <w:numId w:val="6"/>
        </w:numPr>
        <w:rPr>
          <w:rFonts w:cs="Arial"/>
          <w:szCs w:val="24"/>
        </w:rPr>
      </w:pPr>
      <w:r>
        <w:rPr>
          <w:rFonts w:cs="Arial"/>
          <w:szCs w:val="24"/>
        </w:rPr>
        <w:t xml:space="preserve">Taking a lead role in implementing </w:t>
      </w:r>
      <w:r w:rsidRPr="00A34E1D">
        <w:rPr>
          <w:rFonts w:cs="Arial"/>
          <w:color w:val="FF0000"/>
          <w:szCs w:val="24"/>
        </w:rPr>
        <w:t>[name of club/group]</w:t>
      </w:r>
      <w:r>
        <w:rPr>
          <w:rFonts w:cs="Arial"/>
          <w:szCs w:val="24"/>
        </w:rPr>
        <w:t xml:space="preserve">’s </w:t>
      </w:r>
      <w:r w:rsidR="007D4C37">
        <w:rPr>
          <w:rFonts w:cs="Arial"/>
          <w:szCs w:val="24"/>
        </w:rPr>
        <w:t>safeguarding policies and procedures</w:t>
      </w:r>
      <w:r w:rsidR="000807B2">
        <w:rPr>
          <w:rFonts w:cs="Arial"/>
          <w:szCs w:val="24"/>
        </w:rPr>
        <w:t xml:space="preserve">: ensuring all issues concerning children and young people attending the setting are responded to </w:t>
      </w:r>
      <w:proofErr w:type="gramStart"/>
      <w:r w:rsidR="000807B2">
        <w:rPr>
          <w:rFonts w:cs="Arial"/>
          <w:szCs w:val="24"/>
        </w:rPr>
        <w:t>appropriately</w:t>
      </w:r>
      <w:proofErr w:type="gramEnd"/>
    </w:p>
    <w:p w14:paraId="7CAF553C" w14:textId="41FE21FC" w:rsidR="000807B2" w:rsidRDefault="003B2D6D" w:rsidP="00FD3949">
      <w:pPr>
        <w:pStyle w:val="ListParagraph"/>
        <w:numPr>
          <w:ilvl w:val="0"/>
          <w:numId w:val="6"/>
        </w:numPr>
        <w:rPr>
          <w:rFonts w:cs="Arial"/>
          <w:szCs w:val="24"/>
        </w:rPr>
      </w:pPr>
      <w:r>
        <w:rPr>
          <w:rFonts w:cs="Arial"/>
          <w:szCs w:val="24"/>
        </w:rPr>
        <w:lastRenderedPageBreak/>
        <w:t xml:space="preserve">Ensure everyone </w:t>
      </w:r>
      <w:r w:rsidR="003B221A">
        <w:rPr>
          <w:rFonts w:cs="Arial"/>
          <w:szCs w:val="24"/>
        </w:rPr>
        <w:t xml:space="preserve">working or volunteering with or for </w:t>
      </w:r>
      <w:r w:rsidR="003B221A" w:rsidRPr="00A34E1D">
        <w:rPr>
          <w:rFonts w:cs="Arial"/>
          <w:color w:val="FF0000"/>
          <w:szCs w:val="24"/>
        </w:rPr>
        <w:t>[name of club/group]</w:t>
      </w:r>
      <w:r w:rsidR="003B221A">
        <w:rPr>
          <w:rFonts w:cs="Arial"/>
          <w:szCs w:val="24"/>
        </w:rPr>
        <w:t>, including the board of trustees/management committee</w:t>
      </w:r>
      <w:r w:rsidR="001B4DFA">
        <w:rPr>
          <w:rFonts w:cs="Arial"/>
          <w:szCs w:val="24"/>
        </w:rPr>
        <w:t xml:space="preserve"> understands the policies and procedures and knows how to respond appropriately if they have a concern about a child’s </w:t>
      </w:r>
      <w:proofErr w:type="gramStart"/>
      <w:r w:rsidR="001B4DFA">
        <w:rPr>
          <w:rFonts w:cs="Arial"/>
          <w:szCs w:val="24"/>
        </w:rPr>
        <w:t>welfare</w:t>
      </w:r>
      <w:proofErr w:type="gramEnd"/>
    </w:p>
    <w:p w14:paraId="4D6A91D8" w14:textId="4FAAA61B" w:rsidR="001B4DFA" w:rsidRDefault="007C0ABA" w:rsidP="00FD3949">
      <w:pPr>
        <w:pStyle w:val="ListParagraph"/>
        <w:numPr>
          <w:ilvl w:val="0"/>
          <w:numId w:val="6"/>
        </w:numPr>
        <w:rPr>
          <w:rFonts w:cs="Arial"/>
          <w:szCs w:val="24"/>
        </w:rPr>
      </w:pPr>
      <w:r>
        <w:rPr>
          <w:rFonts w:cs="Arial"/>
          <w:szCs w:val="24"/>
        </w:rPr>
        <w:t xml:space="preserve">Make sure children, young </w:t>
      </w:r>
      <w:r w:rsidR="0083341F">
        <w:rPr>
          <w:rFonts w:cs="Arial"/>
          <w:szCs w:val="24"/>
        </w:rPr>
        <w:t>people,</w:t>
      </w:r>
      <w:r>
        <w:rPr>
          <w:rFonts w:cs="Arial"/>
          <w:szCs w:val="24"/>
        </w:rPr>
        <w:t xml:space="preserve"> and the</w:t>
      </w:r>
      <w:r w:rsidR="00ED6998">
        <w:rPr>
          <w:rFonts w:cs="Arial"/>
          <w:szCs w:val="24"/>
        </w:rPr>
        <w:t xml:space="preserve"> parents of those who attend </w:t>
      </w:r>
      <w:r w:rsidR="00ED6998" w:rsidRPr="00A34E1D">
        <w:rPr>
          <w:rFonts w:cs="Arial"/>
          <w:color w:val="FF0000"/>
          <w:szCs w:val="24"/>
        </w:rPr>
        <w:t xml:space="preserve">[name of club/group] </w:t>
      </w:r>
      <w:r w:rsidR="00ED6998">
        <w:rPr>
          <w:rFonts w:cs="Arial"/>
          <w:szCs w:val="24"/>
        </w:rPr>
        <w:t xml:space="preserve">know who they can talk to if </w:t>
      </w:r>
      <w:r w:rsidR="0083341F">
        <w:rPr>
          <w:rFonts w:cs="Arial"/>
          <w:szCs w:val="24"/>
        </w:rPr>
        <w:t>they</w:t>
      </w:r>
      <w:r w:rsidR="00ED6998">
        <w:rPr>
          <w:rFonts w:cs="Arial"/>
          <w:szCs w:val="24"/>
        </w:rPr>
        <w:t xml:space="preserve"> have a welfare concern and understand how</w:t>
      </w:r>
      <w:r w:rsidR="0083341F">
        <w:rPr>
          <w:rFonts w:cs="Arial"/>
          <w:szCs w:val="24"/>
        </w:rPr>
        <w:t xml:space="preserve"> the organisation will </w:t>
      </w:r>
      <w:proofErr w:type="gramStart"/>
      <w:r w:rsidR="0083341F">
        <w:rPr>
          <w:rFonts w:cs="Arial"/>
          <w:szCs w:val="24"/>
        </w:rPr>
        <w:t>respond</w:t>
      </w:r>
      <w:proofErr w:type="gramEnd"/>
    </w:p>
    <w:p w14:paraId="47A17B97" w14:textId="5ED4DF1B" w:rsidR="0083341F" w:rsidRDefault="0083341F" w:rsidP="00FD3949">
      <w:pPr>
        <w:pStyle w:val="ListParagraph"/>
        <w:numPr>
          <w:ilvl w:val="0"/>
          <w:numId w:val="6"/>
        </w:numPr>
        <w:rPr>
          <w:rFonts w:cs="Arial"/>
          <w:szCs w:val="24"/>
        </w:rPr>
      </w:pPr>
      <w:r>
        <w:rPr>
          <w:rFonts w:cs="Arial"/>
          <w:szCs w:val="24"/>
        </w:rPr>
        <w:t xml:space="preserve">Receive and record information from anyone who has concerns about a child who attends </w:t>
      </w:r>
      <w:r w:rsidRPr="00A34E1D">
        <w:rPr>
          <w:rFonts w:cs="Arial"/>
          <w:color w:val="FF0000"/>
          <w:szCs w:val="24"/>
        </w:rPr>
        <w:t>[name of club/group]</w:t>
      </w:r>
      <w:r w:rsidR="00A34E1D">
        <w:rPr>
          <w:rFonts w:cs="Arial"/>
          <w:color w:val="FF0000"/>
          <w:szCs w:val="24"/>
        </w:rPr>
        <w:t>.</w:t>
      </w:r>
    </w:p>
    <w:p w14:paraId="2753B9DC" w14:textId="6AAB0B88" w:rsidR="00A37E23" w:rsidRDefault="00A37E23" w:rsidP="00FD3949">
      <w:pPr>
        <w:pStyle w:val="ListParagraph"/>
        <w:numPr>
          <w:ilvl w:val="0"/>
          <w:numId w:val="6"/>
        </w:numPr>
        <w:rPr>
          <w:rFonts w:cs="Arial"/>
          <w:szCs w:val="24"/>
        </w:rPr>
      </w:pPr>
      <w:r>
        <w:rPr>
          <w:rFonts w:cs="Arial"/>
          <w:szCs w:val="24"/>
        </w:rPr>
        <w:t>Take the lead on responding to information that may constitute a child protection concern</w:t>
      </w:r>
      <w:r w:rsidR="006C51E4">
        <w:rPr>
          <w:rFonts w:cs="Arial"/>
          <w:szCs w:val="24"/>
        </w:rPr>
        <w:t>, once the appropriate agencies have been consulted (</w:t>
      </w:r>
      <w:r w:rsidR="00F43315">
        <w:rPr>
          <w:rFonts w:cs="Arial"/>
          <w:szCs w:val="24"/>
        </w:rPr>
        <w:t xml:space="preserve">Dorset Children’s </w:t>
      </w:r>
      <w:r w:rsidR="006C51E4">
        <w:rPr>
          <w:rFonts w:cs="Arial"/>
          <w:szCs w:val="24"/>
        </w:rPr>
        <w:t>A</w:t>
      </w:r>
      <w:r w:rsidR="00F43315">
        <w:rPr>
          <w:rFonts w:cs="Arial"/>
          <w:szCs w:val="24"/>
        </w:rPr>
        <w:t xml:space="preserve">dvice &amp; </w:t>
      </w:r>
      <w:r w:rsidR="00892268">
        <w:rPr>
          <w:rFonts w:cs="Arial"/>
          <w:szCs w:val="24"/>
        </w:rPr>
        <w:t>D</w:t>
      </w:r>
      <w:r w:rsidR="00F43315">
        <w:rPr>
          <w:rFonts w:cs="Arial"/>
          <w:szCs w:val="24"/>
        </w:rPr>
        <w:t xml:space="preserve">uty or </w:t>
      </w:r>
      <w:r w:rsidR="00892268">
        <w:rPr>
          <w:rFonts w:cs="Arial"/>
          <w:szCs w:val="24"/>
        </w:rPr>
        <w:t>BCP</w:t>
      </w:r>
      <w:r w:rsidR="00F43315">
        <w:rPr>
          <w:rFonts w:cs="Arial"/>
          <w:szCs w:val="24"/>
        </w:rPr>
        <w:t>’s</w:t>
      </w:r>
      <w:r w:rsidR="00892268">
        <w:rPr>
          <w:rFonts w:cs="Arial"/>
          <w:szCs w:val="24"/>
        </w:rPr>
        <w:t xml:space="preserve"> C</w:t>
      </w:r>
      <w:r w:rsidR="00F43315">
        <w:rPr>
          <w:rFonts w:cs="Arial"/>
          <w:szCs w:val="24"/>
        </w:rPr>
        <w:t xml:space="preserve">hildren’s </w:t>
      </w:r>
      <w:r w:rsidR="00892268">
        <w:rPr>
          <w:rFonts w:cs="Arial"/>
          <w:szCs w:val="24"/>
        </w:rPr>
        <w:t>F</w:t>
      </w:r>
      <w:r w:rsidR="00F43315">
        <w:rPr>
          <w:rFonts w:cs="Arial"/>
          <w:szCs w:val="24"/>
        </w:rPr>
        <w:t xml:space="preserve">irst </w:t>
      </w:r>
      <w:r w:rsidR="00892268">
        <w:rPr>
          <w:rFonts w:cs="Arial"/>
          <w:szCs w:val="24"/>
        </w:rPr>
        <w:t>R</w:t>
      </w:r>
      <w:r w:rsidR="00F43315">
        <w:rPr>
          <w:rFonts w:cs="Arial"/>
          <w:szCs w:val="24"/>
        </w:rPr>
        <w:t xml:space="preserve">esponse </w:t>
      </w:r>
      <w:r w:rsidR="00892268">
        <w:rPr>
          <w:rFonts w:cs="Arial"/>
          <w:szCs w:val="24"/>
        </w:rPr>
        <w:t>H</w:t>
      </w:r>
      <w:r w:rsidR="00F43315">
        <w:rPr>
          <w:rFonts w:cs="Arial"/>
          <w:szCs w:val="24"/>
        </w:rPr>
        <w:t>ub</w:t>
      </w:r>
      <w:r w:rsidR="004B536F">
        <w:rPr>
          <w:rFonts w:cs="Arial"/>
          <w:szCs w:val="24"/>
        </w:rPr>
        <w:t>, LADO)</w:t>
      </w:r>
    </w:p>
    <w:p w14:paraId="0EF0C9D7" w14:textId="4FA9F2C1" w:rsidR="009A35CD" w:rsidRDefault="009A35CD" w:rsidP="00FD3949">
      <w:pPr>
        <w:pStyle w:val="ListParagraph"/>
        <w:numPr>
          <w:ilvl w:val="0"/>
          <w:numId w:val="6"/>
        </w:numPr>
        <w:rPr>
          <w:rFonts w:cs="Arial"/>
          <w:szCs w:val="24"/>
        </w:rPr>
      </w:pPr>
      <w:r>
        <w:rPr>
          <w:rFonts w:cs="Arial"/>
          <w:szCs w:val="24"/>
        </w:rPr>
        <w:t>Liaise and work with the family of the child there is a concern about, where it</w:t>
      </w:r>
      <w:r w:rsidR="00A9349F">
        <w:rPr>
          <w:rFonts w:cs="Arial"/>
          <w:szCs w:val="24"/>
        </w:rPr>
        <w:t xml:space="preserve"> is safe to do </w:t>
      </w:r>
      <w:proofErr w:type="gramStart"/>
      <w:r w:rsidR="00A9349F">
        <w:rPr>
          <w:rFonts w:cs="Arial"/>
          <w:szCs w:val="24"/>
        </w:rPr>
        <w:t>so</w:t>
      </w:r>
      <w:proofErr w:type="gramEnd"/>
    </w:p>
    <w:p w14:paraId="0C13D3E1" w14:textId="64444C31" w:rsidR="00A63186" w:rsidRDefault="00A63186" w:rsidP="00FD3949">
      <w:pPr>
        <w:pStyle w:val="ListParagraph"/>
        <w:numPr>
          <w:ilvl w:val="0"/>
          <w:numId w:val="6"/>
        </w:numPr>
        <w:rPr>
          <w:rFonts w:cs="Arial"/>
          <w:szCs w:val="24"/>
        </w:rPr>
      </w:pPr>
      <w:r>
        <w:rPr>
          <w:rFonts w:cs="Arial"/>
          <w:szCs w:val="24"/>
        </w:rPr>
        <w:t xml:space="preserve">Store and retain child protection records </w:t>
      </w:r>
      <w:r w:rsidR="00FE1766">
        <w:rPr>
          <w:rFonts w:cs="Arial"/>
          <w:szCs w:val="24"/>
        </w:rPr>
        <w:t xml:space="preserve">according to legal </w:t>
      </w:r>
      <w:proofErr w:type="gramStart"/>
      <w:r w:rsidR="00FE1766">
        <w:rPr>
          <w:rFonts w:cs="Arial"/>
          <w:szCs w:val="24"/>
        </w:rPr>
        <w:t>requirements</w:t>
      </w:r>
      <w:proofErr w:type="gramEnd"/>
    </w:p>
    <w:p w14:paraId="2B2BEACA" w14:textId="45D2B100" w:rsidR="00FE1766" w:rsidRDefault="00FE1766" w:rsidP="00FD3949">
      <w:pPr>
        <w:pStyle w:val="ListParagraph"/>
        <w:numPr>
          <w:ilvl w:val="0"/>
          <w:numId w:val="6"/>
        </w:numPr>
        <w:rPr>
          <w:rFonts w:cs="Arial"/>
          <w:szCs w:val="24"/>
        </w:rPr>
      </w:pPr>
      <w:r>
        <w:rPr>
          <w:rFonts w:cs="Arial"/>
          <w:szCs w:val="24"/>
        </w:rPr>
        <w:t xml:space="preserve">Work closely with the management committee/board of trustees </w:t>
      </w:r>
      <w:r w:rsidR="00477646">
        <w:rPr>
          <w:rFonts w:cs="Arial"/>
          <w:szCs w:val="24"/>
        </w:rPr>
        <w:t xml:space="preserve">to ensure they are kept up to date with safeguarding issues and fully informed of any concerns about organisation safeguarding and child protection </w:t>
      </w:r>
      <w:proofErr w:type="gramStart"/>
      <w:r w:rsidR="00477646">
        <w:rPr>
          <w:rFonts w:cs="Arial"/>
          <w:szCs w:val="24"/>
        </w:rPr>
        <w:t>practice</w:t>
      </w:r>
      <w:proofErr w:type="gramEnd"/>
    </w:p>
    <w:p w14:paraId="3EDD3381" w14:textId="7B9F1AA8" w:rsidR="00A9349F" w:rsidRDefault="00A9349F" w:rsidP="00FD3949">
      <w:pPr>
        <w:pStyle w:val="ListParagraph"/>
        <w:numPr>
          <w:ilvl w:val="0"/>
          <w:numId w:val="6"/>
        </w:numPr>
        <w:rPr>
          <w:rFonts w:cs="Arial"/>
          <w:szCs w:val="24"/>
        </w:rPr>
      </w:pPr>
      <w:r>
        <w:rPr>
          <w:rFonts w:cs="Arial"/>
          <w:szCs w:val="24"/>
        </w:rPr>
        <w:t xml:space="preserve">Report regularly to the management committee/board of trustees on issues relating to safeguarding and child protection, to ensure child protection is seen as an ongoing priority issue and requirements are being followed at all levels of the </w:t>
      </w:r>
      <w:proofErr w:type="gramStart"/>
      <w:r>
        <w:rPr>
          <w:rFonts w:cs="Arial"/>
          <w:szCs w:val="24"/>
        </w:rPr>
        <w:t>organisation</w:t>
      </w:r>
      <w:proofErr w:type="gramEnd"/>
    </w:p>
    <w:p w14:paraId="21CE8FA7" w14:textId="5071F6C7" w:rsidR="00A9349F" w:rsidRDefault="00562232" w:rsidP="00FD3949">
      <w:pPr>
        <w:pStyle w:val="ListParagraph"/>
        <w:numPr>
          <w:ilvl w:val="0"/>
          <w:numId w:val="6"/>
        </w:numPr>
        <w:rPr>
          <w:rFonts w:cs="Arial"/>
          <w:szCs w:val="24"/>
        </w:rPr>
      </w:pPr>
      <w:r>
        <w:rPr>
          <w:rFonts w:cs="Arial"/>
          <w:szCs w:val="24"/>
        </w:rPr>
        <w:t xml:space="preserve">Be familiar with, and work within, inter-agency child protection procedures developed by local child protection </w:t>
      </w:r>
      <w:proofErr w:type="gramStart"/>
      <w:r>
        <w:rPr>
          <w:rFonts w:cs="Arial"/>
          <w:szCs w:val="24"/>
        </w:rPr>
        <w:t>agencies</w:t>
      </w:r>
      <w:proofErr w:type="gramEnd"/>
    </w:p>
    <w:p w14:paraId="3F1516A5" w14:textId="1D8A9685" w:rsidR="00562232" w:rsidRDefault="00562232" w:rsidP="00FD3949">
      <w:pPr>
        <w:pStyle w:val="ListParagraph"/>
        <w:numPr>
          <w:ilvl w:val="0"/>
          <w:numId w:val="6"/>
        </w:numPr>
        <w:rPr>
          <w:rFonts w:cs="Arial"/>
          <w:szCs w:val="24"/>
        </w:rPr>
      </w:pPr>
      <w:r>
        <w:rPr>
          <w:rFonts w:cs="Arial"/>
          <w:szCs w:val="24"/>
        </w:rPr>
        <w:t xml:space="preserve">Be familiar with issues relating to child protection and abuse, </w:t>
      </w:r>
      <w:r w:rsidR="00EB4582">
        <w:rPr>
          <w:rFonts w:cs="Arial"/>
          <w:szCs w:val="24"/>
        </w:rPr>
        <w:t xml:space="preserve">keeping up to date with new developments in this </w:t>
      </w:r>
      <w:proofErr w:type="gramStart"/>
      <w:r w:rsidR="00EB4582">
        <w:rPr>
          <w:rFonts w:cs="Arial"/>
          <w:szCs w:val="24"/>
        </w:rPr>
        <w:t>area</w:t>
      </w:r>
      <w:proofErr w:type="gramEnd"/>
    </w:p>
    <w:p w14:paraId="68BD31FF" w14:textId="284B87DF" w:rsidR="00EB4582" w:rsidRDefault="00EB4582" w:rsidP="00FD3949">
      <w:pPr>
        <w:pStyle w:val="ListParagraph"/>
        <w:numPr>
          <w:ilvl w:val="0"/>
          <w:numId w:val="6"/>
        </w:numPr>
        <w:rPr>
          <w:rFonts w:cs="Arial"/>
          <w:szCs w:val="24"/>
        </w:rPr>
      </w:pPr>
      <w:r>
        <w:rPr>
          <w:rFonts w:cs="Arial"/>
          <w:szCs w:val="24"/>
        </w:rPr>
        <w:t xml:space="preserve">Attend Level 3 safeguarding training at a recommended interval of 2 </w:t>
      </w:r>
      <w:proofErr w:type="gramStart"/>
      <w:r>
        <w:rPr>
          <w:rFonts w:cs="Arial"/>
          <w:szCs w:val="24"/>
        </w:rPr>
        <w:t>years</w:t>
      </w:r>
      <w:proofErr w:type="gramEnd"/>
    </w:p>
    <w:p w14:paraId="13E42346" w14:textId="349E0550" w:rsidR="00B63480" w:rsidRPr="00175B06" w:rsidRDefault="00EB4582" w:rsidP="00C4237A">
      <w:pPr>
        <w:pStyle w:val="ListParagraph"/>
        <w:numPr>
          <w:ilvl w:val="0"/>
          <w:numId w:val="6"/>
        </w:numPr>
        <w:rPr>
          <w:rFonts w:cs="Arial"/>
          <w:szCs w:val="24"/>
        </w:rPr>
      </w:pPr>
      <w:r>
        <w:rPr>
          <w:rFonts w:cs="Arial"/>
          <w:szCs w:val="24"/>
        </w:rPr>
        <w:t xml:space="preserve">Attend regular training in issues relevant to child protection and share the knowledge from the training with everyone who works or volunteers at </w:t>
      </w:r>
      <w:r w:rsidRPr="00A34E1D">
        <w:rPr>
          <w:rFonts w:cs="Arial"/>
          <w:color w:val="FF0000"/>
          <w:szCs w:val="24"/>
        </w:rPr>
        <w:t>[name of club/group]</w:t>
      </w:r>
    </w:p>
    <w:p w14:paraId="377E5E9A" w14:textId="3B8B3140" w:rsidR="00C4237A" w:rsidRPr="00C4237A" w:rsidRDefault="006013C1" w:rsidP="00C4237A">
      <w:pPr>
        <w:rPr>
          <w:rFonts w:cs="Arial"/>
          <w:szCs w:val="24"/>
        </w:rPr>
      </w:pPr>
      <w:r>
        <w:rPr>
          <w:rFonts w:cs="Arial"/>
          <w:szCs w:val="24"/>
        </w:rPr>
        <w:t>Procedures should allow there to</w:t>
      </w:r>
      <w:r w:rsidR="0043297A">
        <w:rPr>
          <w:rFonts w:cs="Arial"/>
          <w:szCs w:val="24"/>
        </w:rPr>
        <w:t xml:space="preserve"> be a deputy </w:t>
      </w:r>
      <w:r>
        <w:rPr>
          <w:rFonts w:cs="Arial"/>
          <w:szCs w:val="24"/>
        </w:rPr>
        <w:t>in instances of</w:t>
      </w:r>
      <w:r w:rsidR="0043297A">
        <w:rPr>
          <w:rFonts w:cs="Arial"/>
          <w:szCs w:val="24"/>
        </w:rPr>
        <w:t xml:space="preserve"> </w:t>
      </w:r>
      <w:r w:rsidR="00326FF4">
        <w:rPr>
          <w:rFonts w:cs="Arial"/>
          <w:szCs w:val="24"/>
        </w:rPr>
        <w:t xml:space="preserve">holiday/sickness </w:t>
      </w:r>
      <w:r w:rsidR="00B63480">
        <w:rPr>
          <w:rFonts w:cs="Arial"/>
          <w:szCs w:val="24"/>
        </w:rPr>
        <w:t>cover if</w:t>
      </w:r>
      <w:r>
        <w:rPr>
          <w:rFonts w:cs="Arial"/>
          <w:szCs w:val="24"/>
        </w:rPr>
        <w:t xml:space="preserve"> there is not a permanent deputy</w:t>
      </w:r>
      <w:r w:rsidR="00964891">
        <w:rPr>
          <w:rFonts w:cs="Arial"/>
          <w:szCs w:val="24"/>
        </w:rPr>
        <w:t>.</w:t>
      </w:r>
      <w:r w:rsidR="00B63480">
        <w:rPr>
          <w:rFonts w:cs="Arial"/>
          <w:szCs w:val="24"/>
        </w:rPr>
        <w:t xml:space="preserve"> If the DSO is </w:t>
      </w:r>
      <w:r w:rsidR="00F3468D">
        <w:rPr>
          <w:rFonts w:cs="Arial"/>
          <w:szCs w:val="24"/>
        </w:rPr>
        <w:t>not on the management committee/board of trustees, it is recommended as good practice to have</w:t>
      </w:r>
      <w:r w:rsidR="002D753B">
        <w:rPr>
          <w:rFonts w:cs="Arial"/>
          <w:szCs w:val="24"/>
        </w:rPr>
        <w:t xml:space="preserve"> a member responsible for safeguarding. This allows consistency is working together between the safeguarding representative and the DSO.</w:t>
      </w:r>
    </w:p>
    <w:p w14:paraId="6B0204CB" w14:textId="52C0D106" w:rsidR="003E6543" w:rsidRPr="00782B40" w:rsidRDefault="00782B40" w:rsidP="003E6543">
      <w:pPr>
        <w:rPr>
          <w:rFonts w:cs="Arial"/>
          <w:b/>
          <w:bCs/>
          <w:color w:val="021D17"/>
          <w:shd w:val="clear" w:color="auto" w:fill="FEFEFE"/>
        </w:rPr>
      </w:pPr>
      <w:r w:rsidRPr="00782B40">
        <w:rPr>
          <w:rStyle w:val="Strong"/>
          <w:rFonts w:cs="Arial"/>
          <w:color w:val="021D17"/>
          <w:shd w:val="clear" w:color="auto" w:fill="FEFEFE"/>
        </w:rPr>
        <w:t>**</w:t>
      </w:r>
      <w:r w:rsidR="003E6543" w:rsidRPr="00782B40">
        <w:rPr>
          <w:rStyle w:val="Strong"/>
          <w:rFonts w:cs="Arial"/>
          <w:color w:val="021D17"/>
          <w:shd w:val="clear" w:color="auto" w:fill="FEFEFE"/>
        </w:rPr>
        <w:t xml:space="preserve">For further support - </w:t>
      </w:r>
      <w:r w:rsidR="003E6543" w:rsidRPr="00782B40">
        <w:rPr>
          <w:rStyle w:val="Strong"/>
          <w:rFonts w:cs="Arial"/>
          <w:color w:val="021D17"/>
          <w:shd w:val="clear" w:color="auto" w:fill="FEFEFE"/>
        </w:rPr>
        <w:t>The National Youth Agency</w:t>
      </w:r>
      <w:r w:rsidR="003E6543" w:rsidRPr="00782B40">
        <w:rPr>
          <w:rFonts w:cs="Arial"/>
          <w:b/>
          <w:bCs/>
          <w:color w:val="021D17"/>
          <w:shd w:val="clear" w:color="auto" w:fill="FEFEFE"/>
        </w:rPr>
        <w:t> have published a new support resource on the Safeguarding and Risk Management Hub</w:t>
      </w:r>
      <w:r w:rsidR="003E6543" w:rsidRPr="00782B40">
        <w:rPr>
          <w:rFonts w:cs="Arial"/>
          <w:b/>
          <w:bCs/>
          <w:color w:val="021D17"/>
          <w:shd w:val="clear" w:color="auto" w:fill="FEFEFE"/>
        </w:rPr>
        <w:t xml:space="preserve"> and</w:t>
      </w:r>
      <w:r w:rsidR="003E6543" w:rsidRPr="00782B40">
        <w:rPr>
          <w:rFonts w:cs="Arial"/>
          <w:b/>
          <w:bCs/>
          <w:color w:val="021D17"/>
          <w:shd w:val="clear" w:color="auto" w:fill="FEFEFE"/>
        </w:rPr>
        <w:t xml:space="preserve"> new guidance on Designated Safeguarding Leads in Youth Settings </w:t>
      </w:r>
    </w:p>
    <w:p w14:paraId="57E15C22" w14:textId="685DFFAE" w:rsidR="008F17F5" w:rsidRPr="00782B40" w:rsidRDefault="00782B40" w:rsidP="00782B40">
      <w:pPr>
        <w:rPr>
          <w:rFonts w:cs="Arial"/>
          <w:szCs w:val="24"/>
        </w:rPr>
      </w:pPr>
      <w:hyperlink r:id="rId14" w:history="1">
        <w:r w:rsidRPr="00E5611E">
          <w:rPr>
            <w:rStyle w:val="Hyperlink"/>
            <w:rFonts w:cs="Arial"/>
            <w:szCs w:val="24"/>
          </w:rPr>
          <w:t>https://www.nya.org.uk/safeguarding-asset/the-role-of-a-designated-safeguarding-lead-in-a-youth-setting/</w:t>
        </w:r>
      </w:hyperlink>
      <w:r>
        <w:rPr>
          <w:rFonts w:cs="Arial"/>
          <w:szCs w:val="24"/>
        </w:rPr>
        <w:t xml:space="preserve"> </w:t>
      </w:r>
    </w:p>
    <w:p w14:paraId="216978D1" w14:textId="77777777" w:rsidR="003529F4" w:rsidRDefault="003529F4" w:rsidP="000128DE">
      <w:pPr>
        <w:jc w:val="center"/>
        <w:rPr>
          <w:rFonts w:cs="Arial"/>
          <w:b/>
          <w:bCs/>
          <w:szCs w:val="24"/>
        </w:rPr>
      </w:pPr>
    </w:p>
    <w:p w14:paraId="40D38D32" w14:textId="77777777" w:rsidR="003529F4" w:rsidRDefault="003529F4" w:rsidP="00782B40">
      <w:pPr>
        <w:rPr>
          <w:rFonts w:cs="Arial"/>
          <w:b/>
          <w:bCs/>
          <w:szCs w:val="24"/>
        </w:rPr>
      </w:pPr>
    </w:p>
    <w:p w14:paraId="27D4406E" w14:textId="1A7CCD10" w:rsidR="003529F4" w:rsidRDefault="003529F4" w:rsidP="000128DE">
      <w:pPr>
        <w:jc w:val="center"/>
        <w:rPr>
          <w:rFonts w:cs="Arial"/>
          <w:b/>
          <w:bCs/>
          <w:szCs w:val="24"/>
        </w:rPr>
        <w:sectPr w:rsidR="003529F4" w:rsidSect="000128DE">
          <w:type w:val="continuous"/>
          <w:pgSz w:w="11906" w:h="16838"/>
          <w:pgMar w:top="1440" w:right="1440" w:bottom="1440" w:left="1440" w:header="708" w:footer="708" w:gutter="0"/>
          <w:cols w:space="708"/>
          <w:docGrid w:linePitch="360"/>
        </w:sectPr>
      </w:pPr>
    </w:p>
    <w:p w14:paraId="4C6085AE" w14:textId="054A7894" w:rsidR="00E748D8" w:rsidRPr="00E748D8" w:rsidRDefault="000128DE" w:rsidP="0003654D">
      <w:pPr>
        <w:pStyle w:val="Heading1"/>
      </w:pPr>
      <w:bookmarkStart w:id="3" w:name="_Toc52450882"/>
      <w:r>
        <w:lastRenderedPageBreak/>
        <w:t>Safeguarding Training Protocol</w:t>
      </w:r>
      <w:bookmarkEnd w:id="3"/>
    </w:p>
    <w:tbl>
      <w:tblPr>
        <w:tblStyle w:val="TableGrid"/>
        <w:tblW w:w="10065" w:type="dxa"/>
        <w:tblInd w:w="-572" w:type="dxa"/>
        <w:tblLook w:val="04A0" w:firstRow="1" w:lastRow="0" w:firstColumn="1" w:lastColumn="0" w:noHBand="0" w:noVBand="1"/>
      </w:tblPr>
      <w:tblGrid>
        <w:gridCol w:w="3119"/>
        <w:gridCol w:w="3827"/>
        <w:gridCol w:w="3119"/>
      </w:tblGrid>
      <w:tr w:rsidR="00796509" w14:paraId="0BB1533F" w14:textId="77777777" w:rsidTr="001A5511">
        <w:tc>
          <w:tcPr>
            <w:tcW w:w="3119" w:type="dxa"/>
          </w:tcPr>
          <w:p w14:paraId="4FE2385F" w14:textId="248652B0" w:rsidR="00796509" w:rsidRPr="00796509" w:rsidRDefault="00796509" w:rsidP="009569AC">
            <w:pPr>
              <w:rPr>
                <w:rFonts w:cs="Arial"/>
                <w:b/>
                <w:bCs/>
                <w:szCs w:val="24"/>
              </w:rPr>
            </w:pPr>
            <w:r>
              <w:rPr>
                <w:rFonts w:cs="Arial"/>
                <w:b/>
                <w:bCs/>
                <w:szCs w:val="24"/>
              </w:rPr>
              <w:t>Role</w:t>
            </w:r>
          </w:p>
        </w:tc>
        <w:tc>
          <w:tcPr>
            <w:tcW w:w="3827" w:type="dxa"/>
          </w:tcPr>
          <w:p w14:paraId="34996FED" w14:textId="7F4ECD91" w:rsidR="00796509" w:rsidRDefault="00796509" w:rsidP="009569AC">
            <w:pPr>
              <w:rPr>
                <w:rFonts w:cs="Arial"/>
                <w:szCs w:val="24"/>
              </w:rPr>
            </w:pPr>
            <w:r>
              <w:rPr>
                <w:rFonts w:cs="Arial"/>
                <w:szCs w:val="24"/>
              </w:rPr>
              <w:t>Training</w:t>
            </w:r>
            <w:r w:rsidR="00431407">
              <w:rPr>
                <w:rFonts w:cs="Arial"/>
                <w:szCs w:val="24"/>
              </w:rPr>
              <w:t xml:space="preserve"> Course required</w:t>
            </w:r>
          </w:p>
        </w:tc>
        <w:tc>
          <w:tcPr>
            <w:tcW w:w="3119" w:type="dxa"/>
          </w:tcPr>
          <w:p w14:paraId="7D67A1A6" w14:textId="7F1C3ACC" w:rsidR="00796509" w:rsidRDefault="00796509" w:rsidP="009569AC">
            <w:pPr>
              <w:rPr>
                <w:rFonts w:cs="Arial"/>
                <w:szCs w:val="24"/>
              </w:rPr>
            </w:pPr>
            <w:r>
              <w:rPr>
                <w:rFonts w:cs="Arial"/>
                <w:szCs w:val="24"/>
              </w:rPr>
              <w:t>Frequency</w:t>
            </w:r>
          </w:p>
        </w:tc>
      </w:tr>
      <w:tr w:rsidR="00431407" w14:paraId="4AB02B91" w14:textId="77777777" w:rsidTr="001A5511">
        <w:tc>
          <w:tcPr>
            <w:tcW w:w="3119" w:type="dxa"/>
          </w:tcPr>
          <w:p w14:paraId="35C86744" w14:textId="0865AA91" w:rsidR="00431407" w:rsidRPr="00431407" w:rsidRDefault="00431407" w:rsidP="009569AC">
            <w:pPr>
              <w:rPr>
                <w:rFonts w:cs="Arial"/>
                <w:szCs w:val="24"/>
              </w:rPr>
            </w:pPr>
            <w:r>
              <w:rPr>
                <w:rFonts w:cs="Arial"/>
                <w:szCs w:val="24"/>
              </w:rPr>
              <w:t>Designated Safeguarding Officer/deputy DSO</w:t>
            </w:r>
          </w:p>
        </w:tc>
        <w:tc>
          <w:tcPr>
            <w:tcW w:w="3827" w:type="dxa"/>
          </w:tcPr>
          <w:p w14:paraId="642E6C40" w14:textId="0D9810C4" w:rsidR="00431407" w:rsidRDefault="00431407" w:rsidP="009569AC">
            <w:pPr>
              <w:rPr>
                <w:rFonts w:cs="Arial"/>
                <w:szCs w:val="24"/>
              </w:rPr>
            </w:pPr>
            <w:r>
              <w:rPr>
                <w:rFonts w:cs="Arial"/>
                <w:szCs w:val="24"/>
              </w:rPr>
              <w:t>Level 3</w:t>
            </w:r>
          </w:p>
        </w:tc>
        <w:tc>
          <w:tcPr>
            <w:tcW w:w="3119" w:type="dxa"/>
          </w:tcPr>
          <w:p w14:paraId="28A3487D" w14:textId="77777777" w:rsidR="00431407" w:rsidRDefault="00614737" w:rsidP="009569AC">
            <w:pPr>
              <w:rPr>
                <w:rFonts w:cs="Arial"/>
                <w:szCs w:val="24"/>
              </w:rPr>
            </w:pPr>
            <w:r>
              <w:rPr>
                <w:rFonts w:cs="Arial"/>
                <w:szCs w:val="24"/>
              </w:rPr>
              <w:t>Minimum every 3 years</w:t>
            </w:r>
          </w:p>
          <w:p w14:paraId="63FBB734" w14:textId="40CFC62D" w:rsidR="00614737" w:rsidRDefault="00614737" w:rsidP="009569AC">
            <w:pPr>
              <w:rPr>
                <w:rFonts w:cs="Arial"/>
                <w:szCs w:val="24"/>
              </w:rPr>
            </w:pPr>
            <w:r>
              <w:rPr>
                <w:rFonts w:cs="Arial"/>
                <w:szCs w:val="24"/>
              </w:rPr>
              <w:t>Best practice every 2 years</w:t>
            </w:r>
          </w:p>
        </w:tc>
      </w:tr>
      <w:tr w:rsidR="00431407" w14:paraId="109D3470" w14:textId="77777777" w:rsidTr="001A5511">
        <w:tc>
          <w:tcPr>
            <w:tcW w:w="3119" w:type="dxa"/>
          </w:tcPr>
          <w:p w14:paraId="4835C9DC" w14:textId="226A4992" w:rsidR="00431407" w:rsidRPr="00614737" w:rsidRDefault="00614737" w:rsidP="009569AC">
            <w:pPr>
              <w:rPr>
                <w:rFonts w:cs="Arial"/>
                <w:szCs w:val="24"/>
              </w:rPr>
            </w:pPr>
            <w:r>
              <w:rPr>
                <w:rFonts w:cs="Arial"/>
                <w:szCs w:val="24"/>
              </w:rPr>
              <w:t>Any member of staff/volunteer who has contact with young people</w:t>
            </w:r>
          </w:p>
        </w:tc>
        <w:tc>
          <w:tcPr>
            <w:tcW w:w="3827" w:type="dxa"/>
          </w:tcPr>
          <w:p w14:paraId="528DD722" w14:textId="3D01485E" w:rsidR="00431407" w:rsidRDefault="00B533E4" w:rsidP="009569AC">
            <w:pPr>
              <w:rPr>
                <w:rFonts w:cs="Arial"/>
                <w:szCs w:val="24"/>
              </w:rPr>
            </w:pPr>
            <w:r>
              <w:rPr>
                <w:rFonts w:cs="Arial"/>
                <w:szCs w:val="24"/>
              </w:rPr>
              <w:t>Level 2</w:t>
            </w:r>
          </w:p>
        </w:tc>
        <w:tc>
          <w:tcPr>
            <w:tcW w:w="3119" w:type="dxa"/>
          </w:tcPr>
          <w:p w14:paraId="268327DE" w14:textId="65FB023F" w:rsidR="00431407" w:rsidRDefault="00B533E4" w:rsidP="009569AC">
            <w:pPr>
              <w:rPr>
                <w:rFonts w:cs="Arial"/>
                <w:szCs w:val="24"/>
              </w:rPr>
            </w:pPr>
            <w:r>
              <w:rPr>
                <w:rFonts w:cs="Arial"/>
                <w:szCs w:val="24"/>
              </w:rPr>
              <w:t>Minimum every 3 years</w:t>
            </w:r>
          </w:p>
        </w:tc>
      </w:tr>
      <w:tr w:rsidR="00431407" w14:paraId="1BFBC6FB" w14:textId="77777777" w:rsidTr="001A5511">
        <w:tc>
          <w:tcPr>
            <w:tcW w:w="3119" w:type="dxa"/>
          </w:tcPr>
          <w:p w14:paraId="4B644173" w14:textId="77777777" w:rsidR="00431407" w:rsidRDefault="00B533E4" w:rsidP="009569AC">
            <w:pPr>
              <w:rPr>
                <w:rFonts w:cs="Arial"/>
                <w:szCs w:val="24"/>
              </w:rPr>
            </w:pPr>
            <w:r>
              <w:rPr>
                <w:rFonts w:cs="Arial"/>
                <w:szCs w:val="24"/>
              </w:rPr>
              <w:t>Any staff/volunteer</w:t>
            </w:r>
            <w:r w:rsidR="00C40FDB">
              <w:rPr>
                <w:rFonts w:cs="Arial"/>
                <w:szCs w:val="24"/>
              </w:rPr>
              <w:t xml:space="preserve">s/ management committee/ </w:t>
            </w:r>
          </w:p>
          <w:p w14:paraId="066754E0" w14:textId="7BCC1434" w:rsidR="00C40FDB" w:rsidRPr="00B533E4" w:rsidRDefault="00C40FDB" w:rsidP="009569AC">
            <w:pPr>
              <w:rPr>
                <w:rFonts w:cs="Arial"/>
                <w:szCs w:val="24"/>
              </w:rPr>
            </w:pPr>
            <w:r>
              <w:rPr>
                <w:rFonts w:cs="Arial"/>
                <w:szCs w:val="24"/>
              </w:rPr>
              <w:t>board of trustee member with no direct contact with young people</w:t>
            </w:r>
          </w:p>
        </w:tc>
        <w:tc>
          <w:tcPr>
            <w:tcW w:w="3827" w:type="dxa"/>
          </w:tcPr>
          <w:p w14:paraId="452FCAF3" w14:textId="20C7B879" w:rsidR="00431407" w:rsidRDefault="00C40FDB" w:rsidP="009569AC">
            <w:pPr>
              <w:rPr>
                <w:rFonts w:cs="Arial"/>
                <w:szCs w:val="24"/>
              </w:rPr>
            </w:pPr>
            <w:r>
              <w:rPr>
                <w:rFonts w:cs="Arial"/>
                <w:szCs w:val="24"/>
              </w:rPr>
              <w:t>Induction to safeguarding – can be done ‘in house’</w:t>
            </w:r>
          </w:p>
        </w:tc>
        <w:tc>
          <w:tcPr>
            <w:tcW w:w="3119" w:type="dxa"/>
          </w:tcPr>
          <w:p w14:paraId="5589A13F" w14:textId="1473A3EA" w:rsidR="00431407" w:rsidRDefault="00C40FDB" w:rsidP="009569AC">
            <w:pPr>
              <w:rPr>
                <w:rFonts w:cs="Arial"/>
                <w:szCs w:val="24"/>
              </w:rPr>
            </w:pPr>
            <w:r>
              <w:rPr>
                <w:rFonts w:cs="Arial"/>
                <w:szCs w:val="24"/>
              </w:rPr>
              <w:t>Minimum every 3 years</w:t>
            </w:r>
          </w:p>
        </w:tc>
      </w:tr>
    </w:tbl>
    <w:p w14:paraId="68A27C52" w14:textId="77777777" w:rsidR="00796509" w:rsidRDefault="00796509" w:rsidP="009569AC">
      <w:pPr>
        <w:rPr>
          <w:rFonts w:cs="Arial"/>
          <w:szCs w:val="24"/>
        </w:rPr>
      </w:pPr>
    </w:p>
    <w:p w14:paraId="3BB20431" w14:textId="53FFBCD9" w:rsidR="00472943" w:rsidRPr="00A813C2" w:rsidRDefault="00472943" w:rsidP="009569AC">
      <w:pPr>
        <w:rPr>
          <w:rFonts w:cs="Arial"/>
          <w:szCs w:val="24"/>
        </w:rPr>
      </w:pPr>
      <w:r>
        <w:rPr>
          <w:rFonts w:cs="Arial"/>
          <w:szCs w:val="24"/>
        </w:rPr>
        <w:t>Should any member of staff attend specific training</w:t>
      </w:r>
      <w:r w:rsidR="001A5511">
        <w:rPr>
          <w:rFonts w:cs="Arial"/>
          <w:szCs w:val="24"/>
        </w:rPr>
        <w:t xml:space="preserve"> with safeguarding elements</w:t>
      </w:r>
      <w:r>
        <w:rPr>
          <w:rFonts w:cs="Arial"/>
          <w:szCs w:val="24"/>
        </w:rPr>
        <w:t xml:space="preserve">, for example, substance misuse or </w:t>
      </w:r>
      <w:r w:rsidR="005839A4">
        <w:rPr>
          <w:rFonts w:cs="Arial"/>
          <w:szCs w:val="24"/>
        </w:rPr>
        <w:t>child exploitation</w:t>
      </w:r>
      <w:r w:rsidR="00796509">
        <w:rPr>
          <w:rFonts w:cs="Arial"/>
          <w:szCs w:val="24"/>
        </w:rPr>
        <w:t>, a team meeting will be arranged for learning to be shared.</w:t>
      </w:r>
    </w:p>
    <w:p w14:paraId="26118EE1" w14:textId="77777777" w:rsidR="00944740" w:rsidRDefault="00944740" w:rsidP="0003654D">
      <w:pPr>
        <w:rPr>
          <w:rFonts w:cs="Arial"/>
          <w:b/>
          <w:bCs/>
          <w:szCs w:val="24"/>
        </w:rPr>
      </w:pPr>
    </w:p>
    <w:p w14:paraId="5D413F42" w14:textId="77777777" w:rsidR="009E3264" w:rsidRDefault="009E3264" w:rsidP="009E3264">
      <w:pPr>
        <w:pStyle w:val="Heading1"/>
      </w:pPr>
      <w:bookmarkStart w:id="4" w:name="_Toc52450883"/>
      <w:r>
        <w:t>Current and Emerging Safeguarding Themes</w:t>
      </w:r>
      <w:bookmarkEnd w:id="4"/>
    </w:p>
    <w:p w14:paraId="3ACF3A58" w14:textId="77777777" w:rsidR="009E3264" w:rsidRDefault="009E3264" w:rsidP="009E3264"/>
    <w:p w14:paraId="4DDF4498" w14:textId="61686BE5" w:rsidR="00C44E45" w:rsidRDefault="009E3264" w:rsidP="00C44E45">
      <w:pPr>
        <w:jc w:val="both"/>
      </w:pPr>
      <w:r>
        <w:t>These should be covered in trainin</w:t>
      </w:r>
      <w:r w:rsidR="00934ACE">
        <w:t xml:space="preserve">g. As of </w:t>
      </w:r>
      <w:r w:rsidR="00175B06">
        <w:t>January</w:t>
      </w:r>
      <w:r w:rsidR="00934ACE">
        <w:t xml:space="preserve"> 202</w:t>
      </w:r>
      <w:r w:rsidR="00175B06">
        <w:t>1</w:t>
      </w:r>
      <w:r w:rsidR="00934ACE">
        <w:t xml:space="preserve">, the local themes </w:t>
      </w:r>
      <w:r w:rsidR="00C44E45">
        <w:t xml:space="preserve">which </w:t>
      </w:r>
      <w:r w:rsidR="00C44E45" w:rsidRPr="00C44E45">
        <w:rPr>
          <w:color w:val="FF0000"/>
        </w:rPr>
        <w:t>[name of club/group]</w:t>
      </w:r>
      <w:r w:rsidR="00C44E45">
        <w:t xml:space="preserve"> are aware of and using in work where appropriate are:</w:t>
      </w:r>
    </w:p>
    <w:p w14:paraId="79AB6C7C" w14:textId="77777777" w:rsidR="00C44E45" w:rsidRDefault="00C44E45" w:rsidP="009E3264"/>
    <w:p w14:paraId="501F1315" w14:textId="294B3E3B" w:rsidR="00021E20" w:rsidRPr="009E3264" w:rsidRDefault="001C17D7" w:rsidP="001C17D7">
      <w:pPr>
        <w:spacing w:after="0"/>
        <w:sectPr w:rsidR="00021E20" w:rsidRPr="009E3264" w:rsidSect="000128DE">
          <w:type w:val="continuous"/>
          <w:pgSz w:w="11906" w:h="16838"/>
          <w:pgMar w:top="1440" w:right="1440" w:bottom="1440" w:left="1440" w:header="708" w:footer="708" w:gutter="0"/>
          <w:cols w:space="708"/>
          <w:docGrid w:linePitch="360"/>
        </w:sectPr>
      </w:pPr>
      <w:r>
        <w:t>County Lines</w:t>
      </w:r>
      <w:r>
        <w:tab/>
      </w:r>
      <w:r>
        <w:tab/>
        <w:t>Online Bullying</w:t>
      </w:r>
      <w:r>
        <w:tab/>
      </w:r>
      <w:r>
        <w:tab/>
        <w:t>Sexual Exploitation</w:t>
      </w:r>
      <w:r>
        <w:tab/>
      </w:r>
      <w:r>
        <w:tab/>
        <w:t>Self-harm</w:t>
      </w:r>
      <w:r>
        <w:br/>
        <w:t>Suicide Ideation</w:t>
      </w:r>
      <w:r>
        <w:tab/>
      </w:r>
      <w:r w:rsidR="00021E20">
        <w:t>Forced Marriage</w:t>
      </w:r>
      <w:r w:rsidR="00021E20">
        <w:tab/>
      </w:r>
      <w:r w:rsidR="00021E20">
        <w:tab/>
        <w:t>Female Genital Mutilation</w:t>
      </w:r>
      <w:r w:rsidR="00021E20">
        <w:br/>
        <w:t>Gang Activity</w:t>
      </w:r>
      <w:r w:rsidR="00021E20">
        <w:tab/>
      </w:r>
      <w:r w:rsidR="00021E20">
        <w:tab/>
        <w:t>Peer on Peer Abuse</w:t>
      </w:r>
      <w:r w:rsidR="00021E20">
        <w:tab/>
        <w:t>Youth Knife Crime</w:t>
      </w:r>
      <w:r w:rsidR="00021E20">
        <w:br/>
        <w:t>Trafficked Children</w:t>
      </w:r>
      <w:r w:rsidR="00021E20">
        <w:tab/>
      </w:r>
      <w:r w:rsidR="00A62942">
        <w:t>Private Fostering</w:t>
      </w:r>
      <w:r w:rsidR="00A62942">
        <w:tab/>
      </w:r>
      <w:r w:rsidR="00A62942">
        <w:tab/>
        <w:t>Attitudes to Physical Punishment</w:t>
      </w:r>
      <w:r w:rsidR="00A62942">
        <w:br/>
        <w:t>Fabricated Induced Illness</w:t>
      </w:r>
      <w:r w:rsidR="00A62942">
        <w:tab/>
      </w:r>
      <w:r w:rsidR="00A62942">
        <w:tab/>
      </w:r>
      <w:r w:rsidR="00A62942">
        <w:tab/>
      </w:r>
      <w:r w:rsidR="00A62942">
        <w:tab/>
        <w:t>Violent Extremism – Radicalisation</w:t>
      </w:r>
      <w:r w:rsidR="00A62942">
        <w:br/>
        <w:t xml:space="preserve">Modern Day Slavery </w:t>
      </w:r>
    </w:p>
    <w:p w14:paraId="3910915E" w14:textId="2397AE5F" w:rsidR="000128DE" w:rsidRDefault="000128DE" w:rsidP="00E748D8">
      <w:pPr>
        <w:pStyle w:val="Heading1"/>
      </w:pPr>
      <w:bookmarkStart w:id="5" w:name="_Toc52450884"/>
      <w:r>
        <w:t>What to do if you suspect a child</w:t>
      </w:r>
      <w:r w:rsidR="000E6D48">
        <w:t>/adult</w:t>
      </w:r>
      <w:r>
        <w:t xml:space="preserve"> is at risk</w:t>
      </w:r>
      <w:bookmarkEnd w:id="5"/>
    </w:p>
    <w:p w14:paraId="6414EAD6" w14:textId="0D3E91FD" w:rsidR="00CC414D" w:rsidRDefault="00CC414D" w:rsidP="001363F8">
      <w:pPr>
        <w:rPr>
          <w:rFonts w:cs="Arial"/>
          <w:szCs w:val="24"/>
        </w:rPr>
      </w:pPr>
    </w:p>
    <w:p w14:paraId="297EFEDD" w14:textId="1C18E333" w:rsidR="008F17F5" w:rsidRDefault="00B667B2" w:rsidP="001363F8">
      <w:pPr>
        <w:rPr>
          <w:rFonts w:cs="Arial"/>
          <w:szCs w:val="24"/>
        </w:rPr>
      </w:pPr>
      <w:r>
        <w:rPr>
          <w:rFonts w:cs="Arial"/>
          <w:szCs w:val="24"/>
        </w:rPr>
        <w:t xml:space="preserve">If you suspect a </w:t>
      </w:r>
      <w:r w:rsidR="00CC414D">
        <w:rPr>
          <w:rFonts w:cs="Arial"/>
          <w:szCs w:val="24"/>
        </w:rPr>
        <w:t xml:space="preserve">child is at risk, </w:t>
      </w:r>
      <w:r w:rsidR="00E47945">
        <w:rPr>
          <w:rFonts w:cs="Arial"/>
          <w:szCs w:val="24"/>
        </w:rPr>
        <w:t xml:space="preserve">the </w:t>
      </w:r>
      <w:r w:rsidR="00925C89">
        <w:rPr>
          <w:rFonts w:cs="Arial"/>
          <w:szCs w:val="24"/>
        </w:rPr>
        <w:t xml:space="preserve">procedure for raising this concern depends on where the concern came </w:t>
      </w:r>
      <w:proofErr w:type="gramStart"/>
      <w:r w:rsidR="00925C89">
        <w:rPr>
          <w:rFonts w:cs="Arial"/>
          <w:szCs w:val="24"/>
        </w:rPr>
        <w:t>from;</w:t>
      </w:r>
      <w:proofErr w:type="gramEnd"/>
      <w:r w:rsidR="00925C89">
        <w:rPr>
          <w:rFonts w:cs="Arial"/>
          <w:szCs w:val="24"/>
        </w:rPr>
        <w:t xml:space="preserve"> whether </w:t>
      </w:r>
      <w:r w:rsidR="008E28C5">
        <w:rPr>
          <w:rFonts w:cs="Arial"/>
          <w:szCs w:val="24"/>
        </w:rPr>
        <w:t xml:space="preserve">it was a direct disclosure from a young person, or an indirect </w:t>
      </w:r>
      <w:r w:rsidR="002F447B">
        <w:rPr>
          <w:rFonts w:cs="Arial"/>
          <w:szCs w:val="24"/>
        </w:rPr>
        <w:t>disclosure through observation or in discussion with other professionals working with the young person.</w:t>
      </w:r>
    </w:p>
    <w:p w14:paraId="14BFE177" w14:textId="5C1D510C" w:rsidR="000E6D48" w:rsidRDefault="000E6D48" w:rsidP="001363F8">
      <w:pPr>
        <w:rPr>
          <w:rFonts w:cs="Arial"/>
          <w:szCs w:val="24"/>
        </w:rPr>
      </w:pPr>
    </w:p>
    <w:p w14:paraId="1F4C1DD7" w14:textId="53834CB9" w:rsidR="00A36779" w:rsidRDefault="000E6D48" w:rsidP="0047448D">
      <w:pPr>
        <w:jc w:val="center"/>
        <w:rPr>
          <w:rFonts w:cs="Arial"/>
          <w:szCs w:val="24"/>
        </w:rPr>
      </w:pPr>
      <w:r>
        <w:rPr>
          <w:rFonts w:cs="Arial"/>
          <w:b/>
          <w:bCs/>
          <w:szCs w:val="24"/>
        </w:rPr>
        <w:t xml:space="preserve">In any scenario, it is important to remember that safeguarding is </w:t>
      </w:r>
      <w:r>
        <w:rPr>
          <w:rFonts w:cs="Arial"/>
          <w:b/>
          <w:bCs/>
          <w:szCs w:val="24"/>
          <w:u w:val="single"/>
        </w:rPr>
        <w:t>everybody’s</w:t>
      </w:r>
      <w:r>
        <w:rPr>
          <w:rFonts w:cs="Arial"/>
          <w:b/>
          <w:bCs/>
          <w:szCs w:val="24"/>
        </w:rPr>
        <w:t xml:space="preserve"> responsibility</w:t>
      </w:r>
      <w:r w:rsidR="007D254F">
        <w:rPr>
          <w:rFonts w:cs="Arial"/>
          <w:b/>
          <w:bCs/>
          <w:szCs w:val="24"/>
        </w:rPr>
        <w:t xml:space="preserve"> – if you have a concern, </w:t>
      </w:r>
      <w:r w:rsidR="007D254F" w:rsidRPr="00981851">
        <w:rPr>
          <w:rFonts w:cs="Arial"/>
          <w:b/>
          <w:bCs/>
          <w:szCs w:val="24"/>
          <w:u w:val="single"/>
        </w:rPr>
        <w:t xml:space="preserve">you must act on </w:t>
      </w:r>
      <w:proofErr w:type="gramStart"/>
      <w:r w:rsidR="007D254F" w:rsidRPr="00981851">
        <w:rPr>
          <w:rFonts w:cs="Arial"/>
          <w:b/>
          <w:bCs/>
          <w:szCs w:val="24"/>
          <w:u w:val="single"/>
        </w:rPr>
        <w:t>it</w:t>
      </w:r>
      <w:proofErr w:type="gramEnd"/>
    </w:p>
    <w:p w14:paraId="636A00F6" w14:textId="77777777" w:rsidR="00E47945" w:rsidRDefault="00E47945" w:rsidP="0047448D">
      <w:pPr>
        <w:rPr>
          <w:rFonts w:cs="Arial"/>
          <w:szCs w:val="24"/>
        </w:rPr>
        <w:sectPr w:rsidR="00E47945" w:rsidSect="000128DE">
          <w:type w:val="continuous"/>
          <w:pgSz w:w="11906" w:h="16838"/>
          <w:pgMar w:top="1440" w:right="1440" w:bottom="1440" w:left="1440" w:header="708" w:footer="708" w:gutter="0"/>
          <w:cols w:space="708"/>
          <w:docGrid w:linePitch="360"/>
        </w:sectPr>
      </w:pPr>
    </w:p>
    <w:p w14:paraId="3099C8E2" w14:textId="06B721CA" w:rsidR="00ED57D3" w:rsidRDefault="00B643EF" w:rsidP="00ED57D3">
      <w:pPr>
        <w:rPr>
          <w:rFonts w:ascii="Verdana" w:hAnsi="Verdana"/>
        </w:rPr>
      </w:pPr>
      <w:r>
        <w:rPr>
          <w:rFonts w:ascii="Verdana" w:hAnsi="Verdana"/>
          <w:noProof/>
        </w:rPr>
        <w:lastRenderedPageBreak/>
        <mc:AlternateContent>
          <mc:Choice Requires="wpg">
            <w:drawing>
              <wp:anchor distT="0" distB="0" distL="114300" distR="114300" simplePos="0" relativeHeight="251657216" behindDoc="0" locked="0" layoutInCell="1" allowOverlap="1" wp14:anchorId="3A97F6E9" wp14:editId="63203FFB">
                <wp:simplePos x="0" y="0"/>
                <wp:positionH relativeFrom="column">
                  <wp:posOffset>-419100</wp:posOffset>
                </wp:positionH>
                <wp:positionV relativeFrom="paragraph">
                  <wp:posOffset>38100</wp:posOffset>
                </wp:positionV>
                <wp:extent cx="9847694" cy="4271750"/>
                <wp:effectExtent l="0" t="0" r="20320" b="14605"/>
                <wp:wrapNone/>
                <wp:docPr id="10" name="Group 10"/>
                <wp:cNvGraphicFramePr/>
                <a:graphic xmlns:a="http://schemas.openxmlformats.org/drawingml/2006/main">
                  <a:graphicData uri="http://schemas.microsoft.com/office/word/2010/wordprocessingGroup">
                    <wpg:wgp>
                      <wpg:cNvGrpSpPr/>
                      <wpg:grpSpPr>
                        <a:xfrm>
                          <a:off x="0" y="0"/>
                          <a:ext cx="9847694" cy="4271750"/>
                          <a:chOff x="0" y="0"/>
                          <a:chExt cx="9847694" cy="4271750"/>
                        </a:xfrm>
                      </wpg:grpSpPr>
                      <wpg:grpSp>
                        <wpg:cNvPr id="38" name="Group 38"/>
                        <wpg:cNvGrpSpPr/>
                        <wpg:grpSpPr>
                          <a:xfrm>
                            <a:off x="423081" y="0"/>
                            <a:ext cx="8535615" cy="1828165"/>
                            <a:chOff x="0" y="0"/>
                            <a:chExt cx="8535615" cy="1828165"/>
                          </a:xfrm>
                        </wpg:grpSpPr>
                        <wps:wsp>
                          <wps:cNvPr id="24" name="Text Box 24"/>
                          <wps:cNvSpPr txBox="1">
                            <a:spLocks noChangeArrowheads="1"/>
                          </wps:cNvSpPr>
                          <wps:spPr bwMode="auto">
                            <a:xfrm>
                              <a:off x="6883400" y="584200"/>
                              <a:ext cx="1652215" cy="429895"/>
                            </a:xfrm>
                            <a:prstGeom prst="rect">
                              <a:avLst/>
                            </a:prstGeom>
                            <a:solidFill>
                              <a:srgbClr val="FFFFFF"/>
                            </a:solidFill>
                            <a:ln w="9525">
                              <a:solidFill>
                                <a:srgbClr val="000000"/>
                              </a:solidFill>
                              <a:miter lim="800000"/>
                              <a:headEnd/>
                              <a:tailEnd/>
                            </a:ln>
                          </wps:spPr>
                          <wps:txbx>
                            <w:txbxContent>
                              <w:p w14:paraId="3AAD0C43" w14:textId="615B5EA9" w:rsidR="00173FE9" w:rsidRPr="00FE47B1" w:rsidRDefault="00173FE9" w:rsidP="00ED57D3">
                                <w:pPr>
                                  <w:jc w:val="center"/>
                                  <w:rPr>
                                    <w:rFonts w:cs="Arial"/>
                                    <w:color w:val="FF0000"/>
                                    <w:szCs w:val="24"/>
                                  </w:rPr>
                                </w:pPr>
                                <w:r w:rsidRPr="00FE47B1">
                                  <w:rPr>
                                    <w:rFonts w:cs="Arial"/>
                                    <w:sz w:val="20"/>
                                    <w:szCs w:val="24"/>
                                  </w:rPr>
                                  <w:t>Concern raised by other agency staff</w:t>
                                </w:r>
                                <w:r w:rsidRPr="00FE47B1">
                                  <w:rPr>
                                    <w:rFonts w:cs="Arial"/>
                                    <w:color w:val="FF0000"/>
                                    <w:sz w:val="20"/>
                                    <w:szCs w:val="24"/>
                                  </w:rPr>
                                  <w:t xml:space="preserve"> </w:t>
                                </w:r>
                              </w:p>
                            </w:txbxContent>
                          </wps:txbx>
                          <wps:bodyPr rot="0" vert="horz" wrap="square" lIns="91440" tIns="45720" rIns="91440" bIns="45720" anchor="t" anchorCtr="0" upright="1">
                            <a:noAutofit/>
                          </wps:bodyPr>
                        </wps:wsp>
                        <wps:wsp>
                          <wps:cNvPr id="25" name="Straight Connector 25"/>
                          <wps:cNvCnPr>
                            <a:cxnSpLocks noChangeShapeType="1"/>
                          </wps:cNvCnPr>
                          <wps:spPr bwMode="auto">
                            <a:xfrm>
                              <a:off x="7245350" y="31750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7" name="Group 37"/>
                          <wpg:cNvGrpSpPr/>
                          <wpg:grpSpPr>
                            <a:xfrm>
                              <a:off x="0" y="0"/>
                              <a:ext cx="7365365" cy="1828165"/>
                              <a:chOff x="0" y="0"/>
                              <a:chExt cx="7365365" cy="1828165"/>
                            </a:xfrm>
                          </wpg:grpSpPr>
                          <wps:wsp>
                            <wps:cNvPr id="29" name="Text Box 29"/>
                            <wps:cNvSpPr txBox="1">
                              <a:spLocks noChangeArrowheads="1"/>
                            </wps:cNvSpPr>
                            <wps:spPr bwMode="auto">
                              <a:xfrm>
                                <a:off x="5156835" y="0"/>
                                <a:ext cx="2208530" cy="313690"/>
                              </a:xfrm>
                              <a:prstGeom prst="rect">
                                <a:avLst/>
                              </a:prstGeom>
                              <a:solidFill>
                                <a:srgbClr val="FFFFFF"/>
                              </a:solidFill>
                              <a:ln w="9525">
                                <a:solidFill>
                                  <a:srgbClr val="000000"/>
                                </a:solidFill>
                                <a:miter lim="800000"/>
                                <a:headEnd/>
                                <a:tailEnd/>
                              </a:ln>
                            </wps:spPr>
                            <wps:txbx>
                              <w:txbxContent>
                                <w:p w14:paraId="5F375652" w14:textId="77777777" w:rsidR="00173FE9" w:rsidRPr="00E35D3C" w:rsidRDefault="00173FE9" w:rsidP="00E35D3C">
                                  <w:pPr>
                                    <w:jc w:val="center"/>
                                    <w:rPr>
                                      <w:b/>
                                      <w:bCs/>
                                      <w:sz w:val="22"/>
                                      <w:szCs w:val="20"/>
                                    </w:rPr>
                                  </w:pPr>
                                  <w:r w:rsidRPr="00E35D3C">
                                    <w:rPr>
                                      <w:b/>
                                      <w:bCs/>
                                      <w:sz w:val="22"/>
                                      <w:szCs w:val="20"/>
                                    </w:rPr>
                                    <w:t>INDIRECT DISCLOSURE</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4445000" y="622300"/>
                                <a:ext cx="1713865" cy="365760"/>
                              </a:xfrm>
                              <a:prstGeom prst="rect">
                                <a:avLst/>
                              </a:prstGeom>
                              <a:solidFill>
                                <a:srgbClr val="FFFFFF"/>
                              </a:solidFill>
                              <a:ln w="9525">
                                <a:solidFill>
                                  <a:srgbClr val="000000"/>
                                </a:solidFill>
                                <a:miter lim="800000"/>
                                <a:headEnd/>
                                <a:tailEnd/>
                              </a:ln>
                            </wps:spPr>
                            <wps:txbx>
                              <w:txbxContent>
                                <w:p w14:paraId="20B1CDFB" w14:textId="77777777" w:rsidR="00173FE9" w:rsidRPr="00FE47B1" w:rsidRDefault="00173FE9" w:rsidP="00627490">
                                  <w:pPr>
                                    <w:pStyle w:val="BodyText"/>
                                    <w:jc w:val="center"/>
                                    <w:rPr>
                                      <w:rFonts w:ascii="Arial" w:hAnsi="Arial" w:cs="Arial"/>
                                      <w:sz w:val="20"/>
                                      <w:szCs w:val="22"/>
                                    </w:rPr>
                                  </w:pPr>
                                  <w:r w:rsidRPr="00FE47B1">
                                    <w:rPr>
                                      <w:rFonts w:ascii="Arial" w:hAnsi="Arial" w:cs="Arial"/>
                                      <w:sz w:val="20"/>
                                      <w:szCs w:val="22"/>
                                    </w:rPr>
                                    <w:t>Observation by member of staff</w:t>
                                  </w:r>
                                </w:p>
                                <w:p w14:paraId="6037C9E2" w14:textId="77777777" w:rsidR="00173FE9" w:rsidRDefault="00173FE9" w:rsidP="00ED57D3">
                                  <w:pPr>
                                    <w:pStyle w:val="BodyText"/>
                                    <w:rPr>
                                      <w:b/>
                                      <w:i/>
                                      <w:color w:val="FF0000"/>
                                    </w:rPr>
                                  </w:pPr>
                                  <w:r>
                                    <w:rPr>
                                      <w:b/>
                                      <w:i/>
                                      <w:color w:val="FF0000"/>
                                      <w:sz w:val="18"/>
                                    </w:rPr>
                                    <w:t>See Standard 4, page 13</w:t>
                                  </w:r>
                                </w:p>
                              </w:txbxContent>
                            </wps:txbx>
                            <wps:bodyPr rot="0" vert="horz" wrap="square" lIns="91440" tIns="45720" rIns="91440" bIns="45720" anchor="t" anchorCtr="0" upright="1">
                              <a:noAutofit/>
                            </wps:bodyPr>
                          </wps:wsp>
                          <wps:wsp>
                            <wps:cNvPr id="26" name="Straight Connector 26"/>
                            <wps:cNvCnPr>
                              <a:cxnSpLocks noChangeShapeType="1"/>
                            </wps:cNvCnPr>
                            <wps:spPr bwMode="auto">
                              <a:xfrm>
                                <a:off x="5537200" y="30480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6" name="Group 36"/>
                            <wpg:cNvGrpSpPr/>
                            <wpg:grpSpPr>
                              <a:xfrm>
                                <a:off x="0" y="0"/>
                                <a:ext cx="6189345" cy="1828165"/>
                                <a:chOff x="0" y="0"/>
                                <a:chExt cx="6189345" cy="1828165"/>
                              </a:xfrm>
                            </wpg:grpSpPr>
                            <wps:wsp>
                              <wps:cNvPr id="28" name="Text Box 28"/>
                              <wps:cNvSpPr txBox="1">
                                <a:spLocks noChangeArrowheads="1"/>
                              </wps:cNvSpPr>
                              <wps:spPr bwMode="auto">
                                <a:xfrm>
                                  <a:off x="0" y="0"/>
                                  <a:ext cx="3137535" cy="313690"/>
                                </a:xfrm>
                                <a:prstGeom prst="rect">
                                  <a:avLst/>
                                </a:prstGeom>
                                <a:solidFill>
                                  <a:srgbClr val="FFFFFF"/>
                                </a:solidFill>
                                <a:ln w="9525">
                                  <a:solidFill>
                                    <a:srgbClr val="000000"/>
                                  </a:solidFill>
                                  <a:miter lim="800000"/>
                                  <a:headEnd/>
                                  <a:tailEnd/>
                                </a:ln>
                              </wps:spPr>
                              <wps:txbx>
                                <w:txbxContent>
                                  <w:p w14:paraId="77351A77" w14:textId="77777777" w:rsidR="00173FE9" w:rsidRPr="00E35D3C" w:rsidRDefault="00173FE9" w:rsidP="00E35D3C">
                                    <w:pPr>
                                      <w:jc w:val="center"/>
                                      <w:rPr>
                                        <w:b/>
                                        <w:bCs/>
                                        <w:sz w:val="20"/>
                                        <w:szCs w:val="18"/>
                                      </w:rPr>
                                    </w:pPr>
                                    <w:r w:rsidRPr="00E35D3C">
                                      <w:rPr>
                                        <w:b/>
                                        <w:bCs/>
                                        <w:sz w:val="20"/>
                                        <w:szCs w:val="18"/>
                                      </w:rPr>
                                      <w:t>DIRECT DISCLOSURE BY A</w:t>
                                    </w:r>
                                    <w:r w:rsidRPr="00E35D3C">
                                      <w:rPr>
                                        <w:b/>
                                        <w:bCs/>
                                        <w:sz w:val="22"/>
                                        <w:szCs w:val="18"/>
                                      </w:rPr>
                                      <w:t xml:space="preserve"> </w:t>
                                    </w:r>
                                    <w:r w:rsidRPr="00E35D3C">
                                      <w:rPr>
                                        <w:b/>
                                        <w:bCs/>
                                        <w:sz w:val="20"/>
                                        <w:szCs w:val="18"/>
                                      </w:rPr>
                                      <w:t>YOUNG PERSON</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800225" y="1429385"/>
                                  <a:ext cx="4389120" cy="398780"/>
                                </a:xfrm>
                                <a:prstGeom prst="rect">
                                  <a:avLst/>
                                </a:prstGeom>
                                <a:solidFill>
                                  <a:srgbClr val="FFFFFF"/>
                                </a:solidFill>
                                <a:ln w="9525">
                                  <a:solidFill>
                                    <a:srgbClr val="000000"/>
                                  </a:solidFill>
                                  <a:miter lim="800000"/>
                                  <a:headEnd/>
                                  <a:tailEnd/>
                                </a:ln>
                              </wps:spPr>
                              <wps:txbx>
                                <w:txbxContent>
                                  <w:p w14:paraId="1E6DE53D" w14:textId="77777777" w:rsidR="00173FE9" w:rsidRPr="00FE47B1" w:rsidRDefault="00173FE9" w:rsidP="00ED57D3">
                                    <w:pPr>
                                      <w:jc w:val="center"/>
                                      <w:rPr>
                                        <w:rFonts w:cs="Arial"/>
                                        <w:color w:val="FF0000"/>
                                        <w:sz w:val="20"/>
                                        <w:szCs w:val="20"/>
                                      </w:rPr>
                                    </w:pPr>
                                    <w:r w:rsidRPr="00FE47B1">
                                      <w:rPr>
                                        <w:rFonts w:cs="Arial"/>
                                        <w:sz w:val="20"/>
                                        <w:szCs w:val="20"/>
                                      </w:rPr>
                                      <w:t xml:space="preserve">Is there a risk of significant harm to that young person, or to any other identified young person? </w:t>
                                    </w: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2339975" y="311785"/>
                                  <a:ext cx="0" cy="1116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Straight Connector 22"/>
                            <wps:cNvCnPr>
                              <a:cxnSpLocks noChangeShapeType="1"/>
                            </wps:cNvCnPr>
                            <wps:spPr bwMode="auto">
                              <a:xfrm>
                                <a:off x="5543550" y="990600"/>
                                <a:ext cx="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Straight Connector 32"/>
                          <wps:cNvCnPr/>
                          <wps:spPr>
                            <a:xfrm flipH="1">
                              <a:off x="7245350" y="1016000"/>
                              <a:ext cx="0" cy="6369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flipH="1">
                              <a:off x="6178550" y="1651000"/>
                              <a:ext cx="10731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 name="Group 5"/>
                        <wpg:cNvGrpSpPr/>
                        <wpg:grpSpPr>
                          <a:xfrm>
                            <a:off x="0" y="1842448"/>
                            <a:ext cx="2668773" cy="1523947"/>
                            <a:chOff x="0" y="0"/>
                            <a:chExt cx="2668773" cy="1523947"/>
                          </a:xfrm>
                        </wpg:grpSpPr>
                        <wps:wsp>
                          <wps:cNvPr id="8" name="Text Box 8"/>
                          <wps:cNvSpPr txBox="1">
                            <a:spLocks noChangeArrowheads="1"/>
                          </wps:cNvSpPr>
                          <wps:spPr bwMode="auto">
                            <a:xfrm>
                              <a:off x="0" y="641445"/>
                              <a:ext cx="2668773" cy="882502"/>
                            </a:xfrm>
                            <a:prstGeom prst="rect">
                              <a:avLst/>
                            </a:prstGeom>
                            <a:solidFill>
                              <a:srgbClr val="FFFFFF"/>
                            </a:solidFill>
                            <a:ln w="9525">
                              <a:solidFill>
                                <a:srgbClr val="000000"/>
                              </a:solidFill>
                              <a:miter lim="800000"/>
                              <a:headEnd/>
                              <a:tailEnd/>
                            </a:ln>
                          </wps:spPr>
                          <wps:txbx>
                            <w:txbxContent>
                              <w:p w14:paraId="473009F4" w14:textId="1C4BE514" w:rsidR="00173FE9" w:rsidRPr="00FE47B1" w:rsidRDefault="00173FE9" w:rsidP="00B41422">
                                <w:pPr>
                                  <w:pStyle w:val="BodyText"/>
                                  <w:jc w:val="center"/>
                                  <w:rPr>
                                    <w:rFonts w:ascii="Arial" w:hAnsi="Arial" w:cs="Arial"/>
                                    <w:sz w:val="20"/>
                                  </w:rPr>
                                </w:pPr>
                                <w:r w:rsidRPr="00FE47B1">
                                  <w:rPr>
                                    <w:rFonts w:ascii="Arial" w:hAnsi="Arial" w:cs="Arial"/>
                                    <w:sz w:val="20"/>
                                  </w:rPr>
                                  <w:t xml:space="preserve">Record your initial reasons for concern, and continue to monitor the situation, noting any new concerns as they arise. Discuss with </w:t>
                                </w:r>
                                <w:r w:rsidRPr="00453E37">
                                  <w:rPr>
                                    <w:rFonts w:ascii="Arial" w:hAnsi="Arial" w:cs="Arial"/>
                                    <w:color w:val="FF0000"/>
                                    <w:sz w:val="20"/>
                                  </w:rPr>
                                  <w:t>[name of club/group]</w:t>
                                </w:r>
                                <w:r w:rsidRPr="00FE47B1">
                                  <w:rPr>
                                    <w:rFonts w:ascii="Arial" w:hAnsi="Arial" w:cs="Arial"/>
                                    <w:sz w:val="20"/>
                                  </w:rPr>
                                  <w:t>’s Designated Safeguarding Officer</w:t>
                                </w:r>
                              </w:p>
                            </w:txbxContent>
                          </wps:txbx>
                          <wps:bodyPr rot="0" vert="horz" wrap="square" lIns="91440" tIns="45720" rIns="91440" bIns="45720" anchor="t" anchorCtr="0" upright="1">
                            <a:noAutofit/>
                          </wps:bodyPr>
                        </wps:wsp>
                        <wpg:grpSp>
                          <wpg:cNvPr id="45" name="Group 45"/>
                          <wpg:cNvGrpSpPr/>
                          <wpg:grpSpPr>
                            <a:xfrm>
                              <a:off x="2088107" y="0"/>
                              <a:ext cx="382772" cy="649221"/>
                              <a:chOff x="0" y="0"/>
                              <a:chExt cx="382772" cy="649221"/>
                            </a:xfrm>
                          </wpg:grpSpPr>
                          <wps:wsp>
                            <wps:cNvPr id="39" name="Straight Arrow Connector 39"/>
                            <wps:cNvCnPr/>
                            <wps:spPr>
                              <a:xfrm>
                                <a:off x="310117" y="0"/>
                                <a:ext cx="0" cy="64922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0" name="Text Box 40"/>
                            <wps:cNvSpPr txBox="1"/>
                            <wps:spPr>
                              <a:xfrm>
                                <a:off x="0" y="202018"/>
                                <a:ext cx="382772" cy="287079"/>
                              </a:xfrm>
                              <a:prstGeom prst="rect">
                                <a:avLst/>
                              </a:prstGeom>
                              <a:noFill/>
                              <a:ln w="6350">
                                <a:noFill/>
                              </a:ln>
                            </wps:spPr>
                            <wps:txbx>
                              <w:txbxContent>
                                <w:p w14:paraId="3934B605" w14:textId="4A035CB7" w:rsidR="00173FE9" w:rsidRPr="00FE47B1" w:rsidRDefault="00173FE9">
                                  <w:pPr>
                                    <w:rPr>
                                      <w:rFonts w:cs="Arial"/>
                                      <w:b/>
                                      <w:bCs/>
                                      <w:sz w:val="20"/>
                                      <w:szCs w:val="20"/>
                                    </w:rPr>
                                  </w:pPr>
                                  <w:r w:rsidRPr="00FE47B1">
                                    <w:rPr>
                                      <w:rFonts w:cs="Arial"/>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 name="Group 9"/>
                        <wpg:cNvGrpSpPr/>
                        <wpg:grpSpPr>
                          <a:xfrm>
                            <a:off x="3998748" y="1842448"/>
                            <a:ext cx="5848946" cy="2429302"/>
                            <a:chOff x="-46" y="0"/>
                            <a:chExt cx="5848946" cy="2429302"/>
                          </a:xfrm>
                        </wpg:grpSpPr>
                        <wps:wsp>
                          <wps:cNvPr id="11" name="Text Box 11"/>
                          <wps:cNvSpPr txBox="1">
                            <a:spLocks noChangeArrowheads="1"/>
                          </wps:cNvSpPr>
                          <wps:spPr bwMode="auto">
                            <a:xfrm>
                              <a:off x="1856096" y="641445"/>
                              <a:ext cx="2222205" cy="431165"/>
                            </a:xfrm>
                            <a:prstGeom prst="rect">
                              <a:avLst/>
                            </a:prstGeom>
                            <a:solidFill>
                              <a:srgbClr val="FFFFFF"/>
                            </a:solidFill>
                            <a:ln w="9525">
                              <a:solidFill>
                                <a:srgbClr val="000000"/>
                              </a:solidFill>
                              <a:miter lim="800000"/>
                              <a:headEnd/>
                              <a:tailEnd/>
                            </a:ln>
                          </wps:spPr>
                          <wps:txbx>
                            <w:txbxContent>
                              <w:p w14:paraId="158576C8" w14:textId="77777777" w:rsidR="00173FE9" w:rsidRPr="00FE47B1" w:rsidRDefault="00173FE9" w:rsidP="00C55DD7">
                                <w:pPr>
                                  <w:pStyle w:val="BodyText"/>
                                  <w:jc w:val="center"/>
                                  <w:rPr>
                                    <w:rFonts w:ascii="Arial" w:hAnsi="Arial" w:cs="Arial"/>
                                    <w:sz w:val="20"/>
                                  </w:rPr>
                                </w:pPr>
                                <w:r w:rsidRPr="00FE47B1">
                                  <w:rPr>
                                    <w:rFonts w:ascii="Arial" w:hAnsi="Arial" w:cs="Arial"/>
                                    <w:sz w:val="20"/>
                                  </w:rPr>
                                  <w:t>Has the concern arisen from work in a partner organisation?</w:t>
                                </w:r>
                              </w:p>
                            </w:txbxContent>
                          </wps:txbx>
                          <wps:bodyPr rot="0" vert="horz" wrap="square" lIns="91440" tIns="45720" rIns="91440" bIns="45720" anchor="t" anchorCtr="0" upright="1">
                            <a:noAutofit/>
                          </wps:bodyPr>
                        </wps:wsp>
                        <wpg:grpSp>
                          <wpg:cNvPr id="44" name="Group 44"/>
                          <wpg:cNvGrpSpPr/>
                          <wpg:grpSpPr>
                            <a:xfrm>
                              <a:off x="1957033" y="0"/>
                              <a:ext cx="535106" cy="648970"/>
                              <a:chOff x="0" y="0"/>
                              <a:chExt cx="429614" cy="648970"/>
                            </a:xfrm>
                          </wpg:grpSpPr>
                          <wps:wsp>
                            <wps:cNvPr id="42" name="Straight Arrow Connector 42"/>
                            <wps:cNvCnPr/>
                            <wps:spPr>
                              <a:xfrm>
                                <a:off x="44302" y="0"/>
                                <a:ext cx="0" cy="648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3" name="Text Box 43"/>
                            <wps:cNvSpPr txBox="1"/>
                            <wps:spPr>
                              <a:xfrm>
                                <a:off x="0" y="202018"/>
                                <a:ext cx="429614" cy="287020"/>
                              </a:xfrm>
                              <a:prstGeom prst="rect">
                                <a:avLst/>
                              </a:prstGeom>
                              <a:noFill/>
                              <a:ln w="6350">
                                <a:noFill/>
                              </a:ln>
                            </wps:spPr>
                            <wps:txbx>
                              <w:txbxContent>
                                <w:p w14:paraId="6F892DB3" w14:textId="56C83803" w:rsidR="00173FE9" w:rsidRPr="00FE47B1" w:rsidRDefault="00173FE9" w:rsidP="00424C35">
                                  <w:pPr>
                                    <w:rPr>
                                      <w:rFonts w:cs="Arial"/>
                                      <w:b/>
                                      <w:bCs/>
                                      <w:sz w:val="20"/>
                                      <w:szCs w:val="20"/>
                                    </w:rPr>
                                  </w:pPr>
                                  <w:r w:rsidRPr="00FE47B1">
                                    <w:rPr>
                                      <w:rFonts w:cs="Arial"/>
                                      <w:b/>
                                      <w:bC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1692323" y="1078173"/>
                              <a:ext cx="382270" cy="748665"/>
                              <a:chOff x="0" y="0"/>
                              <a:chExt cx="382772" cy="649221"/>
                            </a:xfrm>
                          </wpg:grpSpPr>
                          <wps:wsp>
                            <wps:cNvPr id="47" name="Straight Arrow Connector 47"/>
                            <wps:cNvCnPr/>
                            <wps:spPr>
                              <a:xfrm>
                                <a:off x="310117" y="0"/>
                                <a:ext cx="0" cy="64922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8" name="Text Box 48"/>
                            <wps:cNvSpPr txBox="1"/>
                            <wps:spPr>
                              <a:xfrm>
                                <a:off x="0" y="202018"/>
                                <a:ext cx="382772" cy="287079"/>
                              </a:xfrm>
                              <a:prstGeom prst="rect">
                                <a:avLst/>
                              </a:prstGeom>
                              <a:noFill/>
                              <a:ln w="6350">
                                <a:noFill/>
                              </a:ln>
                            </wps:spPr>
                            <wps:txbx>
                              <w:txbxContent>
                                <w:p w14:paraId="66F5CB7B" w14:textId="77777777" w:rsidR="00173FE9" w:rsidRPr="00FE47B1" w:rsidRDefault="00173FE9" w:rsidP="00B70296">
                                  <w:pPr>
                                    <w:rPr>
                                      <w:rFonts w:cs="Arial"/>
                                      <w:b/>
                                      <w:bCs/>
                                      <w:sz w:val="20"/>
                                      <w:szCs w:val="20"/>
                                    </w:rPr>
                                  </w:pPr>
                                  <w:r w:rsidRPr="00FE47B1">
                                    <w:rPr>
                                      <w:rFonts w:cs="Arial"/>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3622059" y="1091821"/>
                              <a:ext cx="562401" cy="733647"/>
                              <a:chOff x="0" y="0"/>
                              <a:chExt cx="429614" cy="648970"/>
                            </a:xfrm>
                          </wpg:grpSpPr>
                          <wps:wsp>
                            <wps:cNvPr id="50" name="Straight Arrow Connector 50"/>
                            <wps:cNvCnPr/>
                            <wps:spPr>
                              <a:xfrm>
                                <a:off x="44302" y="0"/>
                                <a:ext cx="0" cy="648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1" name="Text Box 51"/>
                            <wps:cNvSpPr txBox="1"/>
                            <wps:spPr>
                              <a:xfrm>
                                <a:off x="0" y="202018"/>
                                <a:ext cx="429614" cy="287020"/>
                              </a:xfrm>
                              <a:prstGeom prst="rect">
                                <a:avLst/>
                              </a:prstGeom>
                              <a:noFill/>
                              <a:ln w="6350">
                                <a:noFill/>
                              </a:ln>
                            </wps:spPr>
                            <wps:txbx>
                              <w:txbxContent>
                                <w:p w14:paraId="77E9461E" w14:textId="77777777" w:rsidR="00173FE9" w:rsidRPr="00FE47B1" w:rsidRDefault="00173FE9" w:rsidP="009C4E90">
                                  <w:pPr>
                                    <w:rPr>
                                      <w:rFonts w:cs="Arial"/>
                                      <w:b/>
                                      <w:bCs/>
                                      <w:sz w:val="20"/>
                                      <w:szCs w:val="20"/>
                                    </w:rPr>
                                  </w:pPr>
                                  <w:r w:rsidRPr="00FE47B1">
                                    <w:rPr>
                                      <w:rFonts w:cs="Arial"/>
                                      <w:b/>
                                      <w:bC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a:spLocks noChangeArrowheads="1"/>
                          </wps:cNvSpPr>
                          <wps:spPr bwMode="auto">
                            <a:xfrm>
                              <a:off x="2988860" y="1828800"/>
                              <a:ext cx="2860040" cy="600502"/>
                            </a:xfrm>
                            <a:prstGeom prst="rect">
                              <a:avLst/>
                            </a:prstGeom>
                            <a:solidFill>
                              <a:srgbClr val="FFFFFF"/>
                            </a:solidFill>
                            <a:ln w="9525">
                              <a:solidFill>
                                <a:srgbClr val="000000"/>
                              </a:solidFill>
                              <a:miter lim="800000"/>
                              <a:headEnd/>
                              <a:tailEnd/>
                            </a:ln>
                          </wps:spPr>
                          <wps:txbx>
                            <w:txbxContent>
                              <w:p w14:paraId="65B78182" w14:textId="7B00A800" w:rsidR="00173FE9" w:rsidRPr="00FE47B1" w:rsidRDefault="00173FE9" w:rsidP="0090626F">
                                <w:pPr>
                                  <w:pStyle w:val="BodyText"/>
                                  <w:jc w:val="center"/>
                                  <w:rPr>
                                    <w:rFonts w:ascii="Arial" w:hAnsi="Arial" w:cs="Arial"/>
                                    <w:color w:val="000000"/>
                                    <w:sz w:val="20"/>
                                  </w:rPr>
                                </w:pPr>
                                <w:r w:rsidRPr="00FE47B1">
                                  <w:rPr>
                                    <w:rFonts w:ascii="Arial" w:hAnsi="Arial" w:cs="Arial"/>
                                    <w:sz w:val="20"/>
                                  </w:rPr>
                                  <w:t xml:space="preserve">Alert the Designated Safeguarding Officer (or equivalent) of that organisation. </w:t>
                                </w:r>
                                <w:r w:rsidRPr="00FE47B1">
                                  <w:rPr>
                                    <w:rFonts w:ascii="Arial" w:hAnsi="Arial" w:cs="Arial"/>
                                    <w:color w:val="000000"/>
                                    <w:sz w:val="20"/>
                                  </w:rPr>
                                  <w:t xml:space="preserve">Notify </w:t>
                                </w:r>
                                <w:r w:rsidRPr="00453E37">
                                  <w:rPr>
                                    <w:rFonts w:ascii="Arial" w:hAnsi="Arial" w:cs="Arial"/>
                                    <w:color w:val="FF0000"/>
                                    <w:sz w:val="20"/>
                                  </w:rPr>
                                  <w:t>[name of club/group]</w:t>
                                </w:r>
                                <w:r w:rsidRPr="00FE47B1">
                                  <w:rPr>
                                    <w:rFonts w:ascii="Arial" w:hAnsi="Arial" w:cs="Arial"/>
                                    <w:color w:val="000000"/>
                                    <w:sz w:val="20"/>
                                  </w:rPr>
                                  <w:t xml:space="preserve">’s </w:t>
                                </w:r>
                                <w:r w:rsidRPr="00FE47B1">
                                  <w:rPr>
                                    <w:rFonts w:ascii="Arial" w:hAnsi="Arial" w:cs="Arial"/>
                                    <w:sz w:val="20"/>
                                  </w:rPr>
                                  <w:t xml:space="preserve">DSO </w:t>
                                </w:r>
                                <w:r w:rsidRPr="00FE47B1">
                                  <w:rPr>
                                    <w:rFonts w:ascii="Arial" w:hAnsi="Arial" w:cs="Arial"/>
                                    <w:color w:val="000000"/>
                                    <w:sz w:val="20"/>
                                  </w:rPr>
                                  <w:t>of your action</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46" y="1842356"/>
                              <a:ext cx="2364799" cy="544295"/>
                            </a:xfrm>
                            <a:prstGeom prst="rect">
                              <a:avLst/>
                            </a:prstGeom>
                            <a:solidFill>
                              <a:srgbClr val="FFFFFF"/>
                            </a:solidFill>
                            <a:ln w="9525">
                              <a:solidFill>
                                <a:srgbClr val="000000"/>
                              </a:solidFill>
                              <a:miter lim="800000"/>
                              <a:headEnd/>
                              <a:tailEnd/>
                            </a:ln>
                          </wps:spPr>
                          <wps:txbx>
                            <w:txbxContent>
                              <w:p w14:paraId="59AEFCFC" w14:textId="75F2CBAB" w:rsidR="00173FE9" w:rsidRDefault="00173FE9" w:rsidP="00424C35">
                                <w:pPr>
                                  <w:pStyle w:val="BodyText"/>
                                  <w:jc w:val="center"/>
                                  <w:rPr>
                                    <w:rFonts w:ascii="Arial" w:hAnsi="Arial" w:cs="Arial"/>
                                    <w:sz w:val="20"/>
                                  </w:rPr>
                                </w:pPr>
                                <w:r w:rsidRPr="00FE47B1">
                                  <w:rPr>
                                    <w:rFonts w:ascii="Arial" w:hAnsi="Arial" w:cs="Arial"/>
                                    <w:sz w:val="20"/>
                                  </w:rPr>
                                  <w:t xml:space="preserve">Discuss your concerns with </w:t>
                                </w:r>
                                <w:r w:rsidRPr="00453E37">
                                  <w:rPr>
                                    <w:rFonts w:ascii="Arial" w:hAnsi="Arial" w:cs="Arial"/>
                                    <w:color w:val="FF0000"/>
                                    <w:sz w:val="20"/>
                                  </w:rPr>
                                  <w:t>[name of club/group]</w:t>
                                </w:r>
                                <w:r w:rsidRPr="00FE47B1">
                                  <w:rPr>
                                    <w:rFonts w:ascii="Arial" w:hAnsi="Arial" w:cs="Arial"/>
                                    <w:sz w:val="20"/>
                                  </w:rPr>
                                  <w:t xml:space="preserve">’s DSO and with </w:t>
                                </w:r>
                                <w:r w:rsidR="00F13EDF">
                                  <w:rPr>
                                    <w:rFonts w:ascii="Arial" w:hAnsi="Arial" w:cs="Arial"/>
                                    <w:sz w:val="20"/>
                                  </w:rPr>
                                  <w:t>the ChAD/</w:t>
                                </w:r>
                              </w:p>
                              <w:p w14:paraId="7E7C532E" w14:textId="1473A7F0" w:rsidR="00F13EDF" w:rsidRPr="00FE47B1" w:rsidRDefault="00F13EDF" w:rsidP="00424C35">
                                <w:pPr>
                                  <w:pStyle w:val="BodyText"/>
                                  <w:jc w:val="center"/>
                                  <w:rPr>
                                    <w:rFonts w:ascii="Arial" w:hAnsi="Arial" w:cs="Arial"/>
                                    <w:sz w:val="20"/>
                                  </w:rPr>
                                </w:pPr>
                                <w:r>
                                  <w:rPr>
                                    <w:rFonts w:ascii="Arial" w:hAnsi="Arial" w:cs="Arial"/>
                                    <w:sz w:val="20"/>
                                  </w:rPr>
                                  <w:t>First Response Hub</w:t>
                                </w:r>
                              </w:p>
                            </w:txbxContent>
                          </wps:txbx>
                          <wps:bodyPr rot="0" vert="horz" wrap="square" lIns="91440" tIns="45720" rIns="91440" bIns="45720" anchor="t" anchorCtr="0" upright="1">
                            <a:noAutofit/>
                          </wps:bodyPr>
                        </wps:wsp>
                      </wpg:grpSp>
                    </wpg:wgp>
                  </a:graphicData>
                </a:graphic>
              </wp:anchor>
            </w:drawing>
          </mc:Choice>
          <mc:Fallback>
            <w:pict>
              <v:group w14:anchorId="3A97F6E9" id="Group 10" o:spid="_x0000_s1026" style="position:absolute;margin-left:-33pt;margin-top:3pt;width:775.4pt;height:336.35pt;z-index:251657216" coordsize="98476,4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">
                <v:group id="Group 38" o:spid="_x0000_s1027" style="position:absolute;left:4230;width:85356;height:18281" coordsize="85356,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Text Box 24" o:spid="_x0000_s1028" type="#_x0000_t202" style="position:absolute;left:68834;top:5842;width:16522;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AAD0C43" w14:textId="615B5EA9" w:rsidR="00173FE9" w:rsidRPr="00FE47B1" w:rsidRDefault="00173FE9" w:rsidP="00ED57D3">
                          <w:pPr>
                            <w:jc w:val="center"/>
                            <w:rPr>
                              <w:rFonts w:cs="Arial"/>
                              <w:color w:val="FF0000"/>
                              <w:szCs w:val="24"/>
                            </w:rPr>
                          </w:pPr>
                          <w:r w:rsidRPr="00FE47B1">
                            <w:rPr>
                              <w:rFonts w:cs="Arial"/>
                              <w:sz w:val="20"/>
                              <w:szCs w:val="24"/>
                            </w:rPr>
                            <w:t>Concern raised by other agency staff</w:t>
                          </w:r>
                          <w:r w:rsidRPr="00FE47B1">
                            <w:rPr>
                              <w:rFonts w:cs="Arial"/>
                              <w:color w:val="FF0000"/>
                              <w:sz w:val="20"/>
                              <w:szCs w:val="24"/>
                            </w:rPr>
                            <w:t xml:space="preserve"> </w:t>
                          </w:r>
                        </w:p>
                      </w:txbxContent>
                    </v:textbox>
                  </v:shape>
                  <v:line id="Straight Connector 25" o:spid="_x0000_s1029" style="position:absolute;visibility:visible;mso-wrap-style:square" from="72453,3175" to="72453,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group id="Group 37" o:spid="_x0000_s1030" style="position:absolute;width:73653;height:18281" coordsize="73653,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29" o:spid="_x0000_s1031" type="#_x0000_t202" style="position:absolute;left:51568;width:22085;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F375652" w14:textId="77777777" w:rsidR="00173FE9" w:rsidRPr="00E35D3C" w:rsidRDefault="00173FE9" w:rsidP="00E35D3C">
                            <w:pPr>
                              <w:jc w:val="center"/>
                              <w:rPr>
                                <w:b/>
                                <w:bCs/>
                                <w:sz w:val="22"/>
                                <w:szCs w:val="20"/>
                              </w:rPr>
                            </w:pPr>
                            <w:r w:rsidRPr="00E35D3C">
                              <w:rPr>
                                <w:b/>
                                <w:bCs/>
                                <w:sz w:val="22"/>
                                <w:szCs w:val="20"/>
                              </w:rPr>
                              <w:t>INDIRECT DISCLOSURE</w:t>
                            </w:r>
                          </w:p>
                        </w:txbxContent>
                      </v:textbox>
                    </v:shape>
                    <v:shape id="Text Box 23" o:spid="_x0000_s1032" type="#_x0000_t202" style="position:absolute;left:44450;top:6223;width:1713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0B1CDFB" w14:textId="77777777" w:rsidR="00173FE9" w:rsidRPr="00FE47B1" w:rsidRDefault="00173FE9" w:rsidP="00627490">
                            <w:pPr>
                              <w:pStyle w:val="BodyText"/>
                              <w:jc w:val="center"/>
                              <w:rPr>
                                <w:rFonts w:ascii="Arial" w:hAnsi="Arial" w:cs="Arial"/>
                                <w:sz w:val="20"/>
                                <w:szCs w:val="22"/>
                              </w:rPr>
                            </w:pPr>
                            <w:r w:rsidRPr="00FE47B1">
                              <w:rPr>
                                <w:rFonts w:ascii="Arial" w:hAnsi="Arial" w:cs="Arial"/>
                                <w:sz w:val="20"/>
                                <w:szCs w:val="22"/>
                              </w:rPr>
                              <w:t>Observation by member of staff</w:t>
                            </w:r>
                          </w:p>
                          <w:p w14:paraId="6037C9E2" w14:textId="77777777" w:rsidR="00173FE9" w:rsidRDefault="00173FE9" w:rsidP="00ED57D3">
                            <w:pPr>
                              <w:pStyle w:val="BodyText"/>
                              <w:rPr>
                                <w:b/>
                                <w:i/>
                                <w:color w:val="FF0000"/>
                              </w:rPr>
                            </w:pPr>
                            <w:r>
                              <w:rPr>
                                <w:b/>
                                <w:i/>
                                <w:color w:val="FF0000"/>
                                <w:sz w:val="18"/>
                              </w:rPr>
                              <w:t>See Standard 4, page 13</w:t>
                            </w:r>
                          </w:p>
                        </w:txbxContent>
                      </v:textbox>
                    </v:shape>
                    <v:line id="Straight Connector 26" o:spid="_x0000_s1033" style="position:absolute;visibility:visible;mso-wrap-style:square" from="55372,3048" to="55372,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id="Group 36" o:spid="_x0000_s1034" style="position:absolute;width:61893;height:18281" coordsize="61893,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28" o:spid="_x0000_s1035" type="#_x0000_t202" style="position:absolute;width:31375;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7351A77" w14:textId="77777777" w:rsidR="00173FE9" w:rsidRPr="00E35D3C" w:rsidRDefault="00173FE9" w:rsidP="00E35D3C">
                              <w:pPr>
                                <w:jc w:val="center"/>
                                <w:rPr>
                                  <w:b/>
                                  <w:bCs/>
                                  <w:sz w:val="20"/>
                                  <w:szCs w:val="18"/>
                                </w:rPr>
                              </w:pPr>
                              <w:r w:rsidRPr="00E35D3C">
                                <w:rPr>
                                  <w:b/>
                                  <w:bCs/>
                                  <w:sz w:val="20"/>
                                  <w:szCs w:val="18"/>
                                </w:rPr>
                                <w:t>DIRECT DISCLOSURE BY A</w:t>
                              </w:r>
                              <w:r w:rsidRPr="00E35D3C">
                                <w:rPr>
                                  <w:b/>
                                  <w:bCs/>
                                  <w:sz w:val="22"/>
                                  <w:szCs w:val="18"/>
                                </w:rPr>
                                <w:t xml:space="preserve"> </w:t>
                              </w:r>
                              <w:r w:rsidRPr="00E35D3C">
                                <w:rPr>
                                  <w:b/>
                                  <w:bCs/>
                                  <w:sz w:val="20"/>
                                  <w:szCs w:val="18"/>
                                </w:rPr>
                                <w:t>YOUNG PERSON</w:t>
                              </w:r>
                            </w:p>
                          </w:txbxContent>
                        </v:textbox>
                      </v:shape>
                      <v:shape id="Text Box 20" o:spid="_x0000_s1036" type="#_x0000_t202" style="position:absolute;left:18002;top:14293;width:4389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E6DE53D" w14:textId="77777777" w:rsidR="00173FE9" w:rsidRPr="00FE47B1" w:rsidRDefault="00173FE9" w:rsidP="00ED57D3">
                              <w:pPr>
                                <w:jc w:val="center"/>
                                <w:rPr>
                                  <w:rFonts w:cs="Arial"/>
                                  <w:color w:val="FF0000"/>
                                  <w:sz w:val="20"/>
                                  <w:szCs w:val="20"/>
                                </w:rPr>
                              </w:pPr>
                              <w:r w:rsidRPr="00FE47B1">
                                <w:rPr>
                                  <w:rFonts w:cs="Arial"/>
                                  <w:sz w:val="20"/>
                                  <w:szCs w:val="20"/>
                                </w:rPr>
                                <w:t xml:space="preserve">Is there a risk of significant harm to that young person, or to any other identified young person? </w:t>
                              </w:r>
                            </w:p>
                          </w:txbxContent>
                        </v:textbox>
                      </v:shape>
                      <v:line id="Straight Connector 27" o:spid="_x0000_s1037" style="position:absolute;flip:x;visibility:visible;mso-wrap-style:square" from="23399,3117" to="23399,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v:line id="Straight Connector 22" o:spid="_x0000_s1038" style="position:absolute;visibility:visible;mso-wrap-style:square" from="55435,9906" to="5543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v:line id="Straight Connector 32" o:spid="_x0000_s1039" style="position:absolute;flip:x;visibility:visible;mso-wrap-style:square" from="72453,10160" to="72453,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" strokecolor="black [3200]" strokeweight="1pt">
                    <v:stroke joinstyle="miter"/>
                  </v:line>
                  <v:shapetype id="_x0000_t32" coordsize="21600,21600" o:spt="32" o:oned="t" path="m,l21600,21600e" filled="f">
                    <v:path arrowok="t" fillok="f" o:connecttype="none"/>
                    <o:lock v:ext="edit" shapetype="t"/>
                  </v:shapetype>
                  <v:shape id="Straight Arrow Connector 35" o:spid="_x0000_s1040" type="#_x0000_t32" style="position:absolute;left:61785;top:16510;width:107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" strokecolor="black [3213]" strokeweight="1pt">
                    <v:stroke endarrow="block" joinstyle="miter"/>
                  </v:shape>
                </v:group>
                <v:group id="Group 5" o:spid="_x0000_s1041" style="position:absolute;top:18424;width:26687;height:15239" coordsize="26687,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8" o:spid="_x0000_s1042" type="#_x0000_t202" style="position:absolute;top:6414;width:26687;height:8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73009F4" w14:textId="1C4BE514" w:rsidR="00173FE9" w:rsidRPr="00FE47B1" w:rsidRDefault="00173FE9" w:rsidP="00B41422">
                          <w:pPr>
                            <w:pStyle w:val="BodyText"/>
                            <w:jc w:val="center"/>
                            <w:rPr>
                              <w:rFonts w:ascii="Arial" w:hAnsi="Arial" w:cs="Arial"/>
                              <w:sz w:val="20"/>
                            </w:rPr>
                          </w:pPr>
                          <w:r w:rsidRPr="00FE47B1">
                            <w:rPr>
                              <w:rFonts w:ascii="Arial" w:hAnsi="Arial" w:cs="Arial"/>
                              <w:sz w:val="20"/>
                            </w:rPr>
                            <w:t xml:space="preserve">Record your initial reasons for concern, and continue to monitor the situation, noting any new concerns as they arise. Discuss with </w:t>
                          </w:r>
                          <w:r w:rsidRPr="00453E37">
                            <w:rPr>
                              <w:rFonts w:ascii="Arial" w:hAnsi="Arial" w:cs="Arial"/>
                              <w:color w:val="FF0000"/>
                              <w:sz w:val="20"/>
                            </w:rPr>
                            <w:t>[name of club/group]</w:t>
                          </w:r>
                          <w:r w:rsidRPr="00FE47B1">
                            <w:rPr>
                              <w:rFonts w:ascii="Arial" w:hAnsi="Arial" w:cs="Arial"/>
                              <w:sz w:val="20"/>
                            </w:rPr>
                            <w:t>’s Designated Safeguarding Officer</w:t>
                          </w:r>
                        </w:p>
                      </w:txbxContent>
                    </v:textbox>
                  </v:shape>
                  <v:group id="Group 45" o:spid="_x0000_s1043" style="position:absolute;left:20881;width:3827;height:6492" coordsize="3827,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Straight Arrow Connector 39" o:spid="_x0000_s1044" type="#_x0000_t32" style="position:absolute;left:3101;width:0;height:6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" strokecolor="black [3200]" strokeweight="1pt">
                      <v:stroke endarrow="block" joinstyle="miter"/>
                    </v:shape>
                    <v:shape id="Text Box 40" o:spid="_x0000_s1045" type="#_x0000_t202" style="position:absolute;top:2020;width:38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3934B605" w14:textId="4A035CB7" w:rsidR="00173FE9" w:rsidRPr="00FE47B1" w:rsidRDefault="00173FE9">
                            <w:pPr>
                              <w:rPr>
                                <w:rFonts w:cs="Arial"/>
                                <w:b/>
                                <w:bCs/>
                                <w:sz w:val="20"/>
                                <w:szCs w:val="20"/>
                              </w:rPr>
                            </w:pPr>
                            <w:r w:rsidRPr="00FE47B1">
                              <w:rPr>
                                <w:rFonts w:cs="Arial"/>
                                <w:b/>
                                <w:bCs/>
                                <w:sz w:val="20"/>
                                <w:szCs w:val="20"/>
                              </w:rPr>
                              <w:t>NO</w:t>
                            </w:r>
                          </w:p>
                        </w:txbxContent>
                      </v:textbox>
                    </v:shape>
                  </v:group>
                </v:group>
                <v:group id="Group 9" o:spid="_x0000_s1046" style="position:absolute;left:39987;top:18424;width:58489;height:24293" coordorigin="" coordsize="58489,2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1" o:spid="_x0000_s1047" type="#_x0000_t202" style="position:absolute;left:18560;top:6414;width:2222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58576C8" w14:textId="77777777" w:rsidR="00173FE9" w:rsidRPr="00FE47B1" w:rsidRDefault="00173FE9" w:rsidP="00C55DD7">
                          <w:pPr>
                            <w:pStyle w:val="BodyText"/>
                            <w:jc w:val="center"/>
                            <w:rPr>
                              <w:rFonts w:ascii="Arial" w:hAnsi="Arial" w:cs="Arial"/>
                              <w:sz w:val="20"/>
                            </w:rPr>
                          </w:pPr>
                          <w:r w:rsidRPr="00FE47B1">
                            <w:rPr>
                              <w:rFonts w:ascii="Arial" w:hAnsi="Arial" w:cs="Arial"/>
                              <w:sz w:val="20"/>
                            </w:rPr>
                            <w:t>Has the concern arisen from work in a partner organisation?</w:t>
                          </w:r>
                        </w:p>
                      </w:txbxContent>
                    </v:textbox>
                  </v:shape>
                  <v:group id="Group 44" o:spid="_x0000_s1048" style="position:absolute;left:19570;width:5351;height:6489" coordsize="4296,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42" o:spid="_x0000_s1049" type="#_x0000_t32" style="position:absolute;left:443;width:0;height:6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" strokecolor="black [3200]" strokeweight="1pt">
                      <v:stroke endarrow="block" joinstyle="miter"/>
                    </v:shape>
                    <v:shape id="Text Box 43" o:spid="_x0000_s1050" type="#_x0000_t202" style="position:absolute;top:2020;width:429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F892DB3" w14:textId="56C83803" w:rsidR="00173FE9" w:rsidRPr="00FE47B1" w:rsidRDefault="00173FE9" w:rsidP="00424C35">
                            <w:pPr>
                              <w:rPr>
                                <w:rFonts w:cs="Arial"/>
                                <w:b/>
                                <w:bCs/>
                                <w:sz w:val="20"/>
                                <w:szCs w:val="20"/>
                              </w:rPr>
                            </w:pPr>
                            <w:r w:rsidRPr="00FE47B1">
                              <w:rPr>
                                <w:rFonts w:cs="Arial"/>
                                <w:b/>
                                <w:bCs/>
                                <w:sz w:val="20"/>
                                <w:szCs w:val="20"/>
                              </w:rPr>
                              <w:t>YES</w:t>
                            </w:r>
                          </w:p>
                        </w:txbxContent>
                      </v:textbox>
                    </v:shape>
                  </v:group>
                  <v:group id="Group 46" o:spid="_x0000_s1051" style="position:absolute;left:16923;top:10781;width:3822;height:7487" coordsize="3827,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aight Arrow Connector 47" o:spid="_x0000_s1052" type="#_x0000_t32" style="position:absolute;left:3101;width:0;height:6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" strokecolor="black [3200]" strokeweight="1pt">
                      <v:stroke endarrow="block" joinstyle="miter"/>
                    </v:shape>
                    <v:shape id="Text Box 48" o:spid="_x0000_s1053" type="#_x0000_t202" style="position:absolute;top:2020;width:38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66F5CB7B" w14:textId="77777777" w:rsidR="00173FE9" w:rsidRPr="00FE47B1" w:rsidRDefault="00173FE9" w:rsidP="00B70296">
                            <w:pPr>
                              <w:rPr>
                                <w:rFonts w:cs="Arial"/>
                                <w:b/>
                                <w:bCs/>
                                <w:sz w:val="20"/>
                                <w:szCs w:val="20"/>
                              </w:rPr>
                            </w:pPr>
                            <w:r w:rsidRPr="00FE47B1">
                              <w:rPr>
                                <w:rFonts w:cs="Arial"/>
                                <w:b/>
                                <w:bCs/>
                                <w:sz w:val="20"/>
                                <w:szCs w:val="20"/>
                              </w:rPr>
                              <w:t>NO</w:t>
                            </w:r>
                          </w:p>
                        </w:txbxContent>
                      </v:textbox>
                    </v:shape>
                  </v:group>
                  <v:group id="Group 49" o:spid="_x0000_s1054" style="position:absolute;left:36220;top:10918;width:5624;height:7336" coordsize="4296,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Straight Arrow Connector 50" o:spid="_x0000_s1055" type="#_x0000_t32" style="position:absolute;left:443;width:0;height:6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" strokecolor="black [3200]" strokeweight="1pt">
                      <v:stroke endarrow="block" joinstyle="miter"/>
                    </v:shape>
                    <v:shape id="Text Box 51" o:spid="_x0000_s1056" type="#_x0000_t202" style="position:absolute;top:2020;width:429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7E9461E" w14:textId="77777777" w:rsidR="00173FE9" w:rsidRPr="00FE47B1" w:rsidRDefault="00173FE9" w:rsidP="009C4E90">
                            <w:pPr>
                              <w:rPr>
                                <w:rFonts w:cs="Arial"/>
                                <w:b/>
                                <w:bCs/>
                                <w:sz w:val="20"/>
                                <w:szCs w:val="20"/>
                              </w:rPr>
                            </w:pPr>
                            <w:r w:rsidRPr="00FE47B1">
                              <w:rPr>
                                <w:rFonts w:cs="Arial"/>
                                <w:b/>
                                <w:bCs/>
                                <w:sz w:val="20"/>
                                <w:szCs w:val="20"/>
                              </w:rPr>
                              <w:t>YES</w:t>
                            </w:r>
                          </w:p>
                        </w:txbxContent>
                      </v:textbox>
                    </v:shape>
                  </v:group>
                  <v:shape id="Text Box 3" o:spid="_x0000_s1057" type="#_x0000_t202" style="position:absolute;left:29888;top:18288;width:28601;height:6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5B78182" w14:textId="7B00A800" w:rsidR="00173FE9" w:rsidRPr="00FE47B1" w:rsidRDefault="00173FE9" w:rsidP="0090626F">
                          <w:pPr>
                            <w:pStyle w:val="BodyText"/>
                            <w:jc w:val="center"/>
                            <w:rPr>
                              <w:rFonts w:ascii="Arial" w:hAnsi="Arial" w:cs="Arial"/>
                              <w:color w:val="000000"/>
                              <w:sz w:val="20"/>
                            </w:rPr>
                          </w:pPr>
                          <w:r w:rsidRPr="00FE47B1">
                            <w:rPr>
                              <w:rFonts w:ascii="Arial" w:hAnsi="Arial" w:cs="Arial"/>
                              <w:sz w:val="20"/>
                            </w:rPr>
                            <w:t xml:space="preserve">Alert the Designated Safeguarding Officer (or equivalent) of that organisation. </w:t>
                          </w:r>
                          <w:r w:rsidRPr="00FE47B1">
                            <w:rPr>
                              <w:rFonts w:ascii="Arial" w:hAnsi="Arial" w:cs="Arial"/>
                              <w:color w:val="000000"/>
                              <w:sz w:val="20"/>
                            </w:rPr>
                            <w:t xml:space="preserve">Notify </w:t>
                          </w:r>
                          <w:r w:rsidRPr="00453E37">
                            <w:rPr>
                              <w:rFonts w:ascii="Arial" w:hAnsi="Arial" w:cs="Arial"/>
                              <w:color w:val="FF0000"/>
                              <w:sz w:val="20"/>
                            </w:rPr>
                            <w:t>[name of club/group]</w:t>
                          </w:r>
                          <w:r w:rsidRPr="00FE47B1">
                            <w:rPr>
                              <w:rFonts w:ascii="Arial" w:hAnsi="Arial" w:cs="Arial"/>
                              <w:color w:val="000000"/>
                              <w:sz w:val="20"/>
                            </w:rPr>
                            <w:t xml:space="preserve">’s </w:t>
                          </w:r>
                          <w:r w:rsidRPr="00FE47B1">
                            <w:rPr>
                              <w:rFonts w:ascii="Arial" w:hAnsi="Arial" w:cs="Arial"/>
                              <w:sz w:val="20"/>
                            </w:rPr>
                            <w:t xml:space="preserve">DSO </w:t>
                          </w:r>
                          <w:r w:rsidRPr="00FE47B1">
                            <w:rPr>
                              <w:rFonts w:ascii="Arial" w:hAnsi="Arial" w:cs="Arial"/>
                              <w:color w:val="000000"/>
                              <w:sz w:val="20"/>
                            </w:rPr>
                            <w:t>of your action</w:t>
                          </w:r>
                        </w:p>
                      </w:txbxContent>
                    </v:textbox>
                  </v:shape>
                  <v:shape id="Text Box 2" o:spid="_x0000_s1058" type="#_x0000_t202" style="position:absolute;top:18423;width:23647;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9AEFCFC" w14:textId="75F2CBAB" w:rsidR="00173FE9" w:rsidRDefault="00173FE9" w:rsidP="00424C35">
                          <w:pPr>
                            <w:pStyle w:val="BodyText"/>
                            <w:jc w:val="center"/>
                            <w:rPr>
                              <w:rFonts w:ascii="Arial" w:hAnsi="Arial" w:cs="Arial"/>
                              <w:sz w:val="20"/>
                            </w:rPr>
                          </w:pPr>
                          <w:r w:rsidRPr="00FE47B1">
                            <w:rPr>
                              <w:rFonts w:ascii="Arial" w:hAnsi="Arial" w:cs="Arial"/>
                              <w:sz w:val="20"/>
                            </w:rPr>
                            <w:t xml:space="preserve">Discuss your concerns with </w:t>
                          </w:r>
                          <w:r w:rsidRPr="00453E37">
                            <w:rPr>
                              <w:rFonts w:ascii="Arial" w:hAnsi="Arial" w:cs="Arial"/>
                              <w:color w:val="FF0000"/>
                              <w:sz w:val="20"/>
                            </w:rPr>
                            <w:t>[name of club/group]</w:t>
                          </w:r>
                          <w:r w:rsidRPr="00FE47B1">
                            <w:rPr>
                              <w:rFonts w:ascii="Arial" w:hAnsi="Arial" w:cs="Arial"/>
                              <w:sz w:val="20"/>
                            </w:rPr>
                            <w:t xml:space="preserve">’s DSO and with </w:t>
                          </w:r>
                          <w:r w:rsidR="00F13EDF">
                            <w:rPr>
                              <w:rFonts w:ascii="Arial" w:hAnsi="Arial" w:cs="Arial"/>
                              <w:sz w:val="20"/>
                            </w:rPr>
                            <w:t>the ChAD/</w:t>
                          </w:r>
                        </w:p>
                        <w:p w14:paraId="7E7C532E" w14:textId="1473A7F0" w:rsidR="00F13EDF" w:rsidRPr="00FE47B1" w:rsidRDefault="00F13EDF" w:rsidP="00424C35">
                          <w:pPr>
                            <w:pStyle w:val="BodyText"/>
                            <w:jc w:val="center"/>
                            <w:rPr>
                              <w:rFonts w:ascii="Arial" w:hAnsi="Arial" w:cs="Arial"/>
                              <w:sz w:val="20"/>
                            </w:rPr>
                          </w:pPr>
                          <w:r>
                            <w:rPr>
                              <w:rFonts w:ascii="Arial" w:hAnsi="Arial" w:cs="Arial"/>
                              <w:sz w:val="20"/>
                            </w:rPr>
                            <w:t>First Response Hub</w:t>
                          </w:r>
                        </w:p>
                      </w:txbxContent>
                    </v:textbox>
                  </v:shape>
                </v:group>
              </v:group>
            </w:pict>
          </mc:Fallback>
        </mc:AlternateContent>
      </w:r>
    </w:p>
    <w:p w14:paraId="16BC4558" w14:textId="011AE800" w:rsidR="00ED57D3" w:rsidRDefault="00ED57D3" w:rsidP="00ED57D3">
      <w:pPr>
        <w:rPr>
          <w:rFonts w:ascii="Verdana" w:hAnsi="Verdana"/>
        </w:rPr>
      </w:pPr>
    </w:p>
    <w:p w14:paraId="4FBD0022" w14:textId="709E369E" w:rsidR="00ED57D3" w:rsidRDefault="00ED57D3" w:rsidP="00ED57D3">
      <w:pPr>
        <w:rPr>
          <w:rFonts w:ascii="Verdana" w:hAnsi="Verdana"/>
        </w:rPr>
      </w:pPr>
    </w:p>
    <w:p w14:paraId="20BAF6EA" w14:textId="459131BB" w:rsidR="00ED57D3" w:rsidRDefault="00ED57D3" w:rsidP="00ED57D3">
      <w:pPr>
        <w:rPr>
          <w:rFonts w:ascii="Verdana" w:hAnsi="Verdana"/>
        </w:rPr>
      </w:pPr>
    </w:p>
    <w:p w14:paraId="3F9F2B53" w14:textId="64A4606B" w:rsidR="00ED57D3" w:rsidRDefault="00ED57D3" w:rsidP="00ED57D3">
      <w:pPr>
        <w:rPr>
          <w:rFonts w:ascii="Verdana" w:hAnsi="Verdana"/>
        </w:rPr>
      </w:pPr>
    </w:p>
    <w:p w14:paraId="584DF175" w14:textId="2298712E" w:rsidR="00ED57D3" w:rsidRDefault="00ED57D3" w:rsidP="00ED57D3">
      <w:pPr>
        <w:rPr>
          <w:rFonts w:ascii="Verdana" w:hAnsi="Verdana"/>
        </w:rPr>
      </w:pPr>
    </w:p>
    <w:p w14:paraId="4134FB55" w14:textId="5F0E0E18" w:rsidR="00ED57D3" w:rsidRDefault="00ED57D3" w:rsidP="00ED57D3">
      <w:pPr>
        <w:pStyle w:val="Header"/>
        <w:tabs>
          <w:tab w:val="clear" w:pos="4153"/>
          <w:tab w:val="clear" w:pos="8306"/>
        </w:tabs>
        <w:rPr>
          <w:rFonts w:ascii="Verdana" w:hAnsi="Verdana"/>
          <w:sz w:val="22"/>
        </w:rPr>
      </w:pPr>
    </w:p>
    <w:p w14:paraId="289ABFF3" w14:textId="5829805E" w:rsidR="00ED57D3" w:rsidRDefault="00ED57D3" w:rsidP="00ED57D3">
      <w:pPr>
        <w:rPr>
          <w:rFonts w:ascii="Verdana" w:hAnsi="Verdana"/>
        </w:rPr>
      </w:pPr>
    </w:p>
    <w:p w14:paraId="53C29F79" w14:textId="6CFDCC61" w:rsidR="00ED57D3" w:rsidRDefault="00ED57D3" w:rsidP="00ED57D3">
      <w:pPr>
        <w:rPr>
          <w:rFonts w:ascii="Verdana" w:hAnsi="Verdana"/>
        </w:rPr>
      </w:pPr>
    </w:p>
    <w:p w14:paraId="6C6CC8C2" w14:textId="0891234E" w:rsidR="00ED57D3" w:rsidRDefault="00ED57D3" w:rsidP="00ED57D3">
      <w:pPr>
        <w:rPr>
          <w:rFonts w:ascii="Verdana" w:hAnsi="Verdana"/>
          <w:b/>
        </w:rPr>
      </w:pPr>
      <w:r>
        <w:rPr>
          <w:rFonts w:ascii="Verdana" w:hAnsi="Verdana"/>
        </w:rPr>
        <w:tab/>
      </w:r>
      <w:r>
        <w:rPr>
          <w:rFonts w:ascii="Verdana" w:hAnsi="Verdana"/>
        </w:rPr>
        <w:tab/>
      </w:r>
      <w:r>
        <w:rPr>
          <w:rFonts w:ascii="Verdana" w:hAnsi="Verdana"/>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245EB895" w14:textId="1E5A471F" w:rsidR="00ED57D3" w:rsidRDefault="00ED57D3" w:rsidP="00ED57D3">
      <w:pPr>
        <w:rPr>
          <w:rFonts w:ascii="Verdana" w:hAnsi="Verdana"/>
          <w:b/>
        </w:rPr>
      </w:pPr>
    </w:p>
    <w:p w14:paraId="60DBFA94" w14:textId="102EC3F4" w:rsidR="00ED57D3" w:rsidRDefault="00ED57D3" w:rsidP="00ED57D3">
      <w:pPr>
        <w:rPr>
          <w:rFonts w:ascii="Verdana" w:hAnsi="Verdana"/>
          <w:b/>
        </w:rPr>
      </w:pPr>
    </w:p>
    <w:p w14:paraId="7228E06C" w14:textId="32008843" w:rsidR="00ED57D3" w:rsidRDefault="00ED57D3" w:rsidP="00ED57D3">
      <w:pP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25367537" w14:textId="7891638F" w:rsidR="00ED57D3" w:rsidRDefault="00ED57D3" w:rsidP="00ED57D3">
      <w:pPr>
        <w:ind w:left="2160" w:firstLine="72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353B7AB3" w14:textId="58A13F07" w:rsidR="00ED57D3" w:rsidRDefault="00ED57D3" w:rsidP="00ED57D3">
      <w:pPr>
        <w:ind w:left="2160" w:firstLine="720"/>
        <w:rPr>
          <w:rFonts w:ascii="Verdana" w:hAnsi="Verdana"/>
          <w:b/>
        </w:rPr>
      </w:pPr>
    </w:p>
    <w:p w14:paraId="6CDC7DC9" w14:textId="201CC750" w:rsidR="00A36779" w:rsidRDefault="00B56356" w:rsidP="008659C1">
      <w:pPr>
        <w:ind w:left="2160" w:firstLine="720"/>
        <w:rPr>
          <w:rFonts w:cs="Arial"/>
          <w:b/>
          <w:bCs/>
          <w:szCs w:val="24"/>
        </w:rPr>
      </w:pPr>
      <w:r>
        <w:rPr>
          <w:rFonts w:cs="Arial"/>
          <w:b/>
          <w:bCs/>
          <w:noProof/>
          <w:szCs w:val="24"/>
        </w:rPr>
        <mc:AlternateContent>
          <mc:Choice Requires="wps">
            <w:drawing>
              <wp:anchor distT="0" distB="0" distL="114300" distR="114300" simplePos="0" relativeHeight="251658240" behindDoc="0" locked="0" layoutInCell="1" allowOverlap="1" wp14:anchorId="0B1711DF" wp14:editId="4A2C40EF">
                <wp:simplePos x="0" y="0"/>
                <wp:positionH relativeFrom="column">
                  <wp:posOffset>1409700</wp:posOffset>
                </wp:positionH>
                <wp:positionV relativeFrom="paragraph">
                  <wp:posOffset>125094</wp:posOffset>
                </wp:positionV>
                <wp:extent cx="6032310" cy="466725"/>
                <wp:effectExtent l="0" t="0" r="2603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310" cy="466725"/>
                        </a:xfrm>
                        <a:prstGeom prst="rect">
                          <a:avLst/>
                        </a:prstGeom>
                        <a:solidFill>
                          <a:srgbClr val="FFFFFF"/>
                        </a:solidFill>
                        <a:ln w="9525">
                          <a:solidFill>
                            <a:srgbClr val="000000"/>
                          </a:solidFill>
                          <a:miter lim="800000"/>
                          <a:headEnd/>
                          <a:tailEnd/>
                        </a:ln>
                      </wps:spPr>
                      <wps:txbx>
                        <w:txbxContent>
                          <w:p w14:paraId="1E08CEF8" w14:textId="128A604B" w:rsidR="00173FE9" w:rsidRPr="00FE47B1" w:rsidRDefault="00173FE9" w:rsidP="00ED57D3">
                            <w:pPr>
                              <w:rPr>
                                <w:rFonts w:cs="Arial"/>
                                <w:color w:val="0000FF"/>
                                <w:szCs w:val="24"/>
                              </w:rPr>
                            </w:pPr>
                            <w:r w:rsidRPr="00FE47B1">
                              <w:rPr>
                                <w:rFonts w:cs="Arial"/>
                                <w:color w:val="0000FF"/>
                                <w:szCs w:val="24"/>
                              </w:rPr>
                              <w:t>*NB: in the diagram the same actions apply to adults at risk – see ‘Safeguarding adults at risk’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B1711DF" id="Text Box 1" o:spid="_x0000_s1059" type="#_x0000_t202" style="position:absolute;left:0;text-align:left;margin-left:111pt;margin-top:9.85pt;width:475pt;height:36.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">
                <v:textbox>
                  <w:txbxContent>
                    <w:p w14:paraId="1E08CEF8" w14:textId="128A604B" w:rsidR="00173FE9" w:rsidRPr="00FE47B1" w:rsidRDefault="00173FE9" w:rsidP="00ED57D3">
                      <w:pPr>
                        <w:rPr>
                          <w:rFonts w:cs="Arial"/>
                          <w:color w:val="0000FF"/>
                          <w:szCs w:val="24"/>
                        </w:rPr>
                      </w:pPr>
                      <w:r w:rsidRPr="00FE47B1">
                        <w:rPr>
                          <w:rFonts w:cs="Arial"/>
                          <w:color w:val="0000FF"/>
                          <w:szCs w:val="24"/>
                        </w:rPr>
                        <w:t>*NB: in the diagram the same actions apply to adults at risk – see ‘Safeguarding adults at risk’</w:t>
                      </w:r>
                    </w:p>
                  </w:txbxContent>
                </v:textbox>
              </v:shape>
            </w:pict>
          </mc:Fallback>
        </mc:AlternateContent>
      </w:r>
    </w:p>
    <w:p w14:paraId="32734548" w14:textId="77777777" w:rsidR="00E47945" w:rsidRDefault="00E47945" w:rsidP="00E47945">
      <w:pPr>
        <w:rPr>
          <w:rFonts w:cs="Arial"/>
          <w:b/>
          <w:bCs/>
          <w:szCs w:val="24"/>
        </w:rPr>
        <w:sectPr w:rsidR="00E47945" w:rsidSect="00E47945">
          <w:pgSz w:w="16838" w:h="11906" w:orient="landscape"/>
          <w:pgMar w:top="1440" w:right="1440" w:bottom="1440" w:left="1440" w:header="708" w:footer="708" w:gutter="0"/>
          <w:cols w:space="708"/>
          <w:docGrid w:linePitch="360"/>
        </w:sectPr>
      </w:pPr>
    </w:p>
    <w:p w14:paraId="58E050CA" w14:textId="67EAF3EB" w:rsidR="00717804" w:rsidRPr="00981851" w:rsidRDefault="00717804" w:rsidP="00FB37A6">
      <w:pPr>
        <w:rPr>
          <w:rFonts w:cs="Arial"/>
          <w:b/>
          <w:bCs/>
          <w:szCs w:val="24"/>
        </w:rPr>
      </w:pPr>
      <w:r w:rsidRPr="00FB37A6">
        <w:rPr>
          <w:rFonts w:cs="Arial"/>
          <w:b/>
          <w:bCs/>
          <w:szCs w:val="24"/>
        </w:rPr>
        <w:lastRenderedPageBreak/>
        <w:t xml:space="preserve">Guideline Summary on the Procedures appropriate to the circumstances </w:t>
      </w:r>
      <w:r w:rsidR="00FE47B1" w:rsidRPr="00FB37A6">
        <w:rPr>
          <w:rFonts w:cs="Arial"/>
          <w:b/>
          <w:bCs/>
          <w:szCs w:val="24"/>
        </w:rPr>
        <w:t>you are</w:t>
      </w:r>
      <w:r w:rsidRPr="00FB37A6">
        <w:rPr>
          <w:rFonts w:cs="Arial"/>
          <w:b/>
          <w:bCs/>
          <w:szCs w:val="24"/>
        </w:rPr>
        <w:t xml:space="preserve"> </w:t>
      </w:r>
      <w:proofErr w:type="gramStart"/>
      <w:r w:rsidRPr="00FB37A6">
        <w:rPr>
          <w:rFonts w:cs="Arial"/>
          <w:b/>
          <w:bCs/>
          <w:szCs w:val="24"/>
        </w:rPr>
        <w:t>facing</w:t>
      </w:r>
      <w:proofErr w:type="gramEnd"/>
    </w:p>
    <w:p w14:paraId="2E8E1504" w14:textId="7B78F677" w:rsidR="00280ACC" w:rsidRPr="00966D08" w:rsidRDefault="00717804" w:rsidP="00FB37A6">
      <w:pPr>
        <w:rPr>
          <w:rFonts w:cs="Arial"/>
          <w:szCs w:val="24"/>
        </w:rPr>
      </w:pPr>
      <w:r w:rsidRPr="00FB37A6">
        <w:rPr>
          <w:rFonts w:cs="Arial"/>
          <w:szCs w:val="24"/>
        </w:rPr>
        <w:t>The full D</w:t>
      </w:r>
      <w:r w:rsidR="00FB37A6">
        <w:rPr>
          <w:rFonts w:cs="Arial"/>
          <w:szCs w:val="24"/>
        </w:rPr>
        <w:t xml:space="preserve">epartment for </w:t>
      </w:r>
      <w:r w:rsidRPr="00FB37A6">
        <w:rPr>
          <w:rFonts w:cs="Arial"/>
          <w:szCs w:val="24"/>
        </w:rPr>
        <w:t>S</w:t>
      </w:r>
      <w:r w:rsidR="00FB37A6">
        <w:rPr>
          <w:rFonts w:cs="Arial"/>
          <w:szCs w:val="24"/>
        </w:rPr>
        <w:t xml:space="preserve">chools, </w:t>
      </w:r>
      <w:r w:rsidRPr="00FB37A6">
        <w:rPr>
          <w:rFonts w:cs="Arial"/>
          <w:szCs w:val="24"/>
        </w:rPr>
        <w:t>C</w:t>
      </w:r>
      <w:r w:rsidR="00FB37A6">
        <w:rPr>
          <w:rFonts w:cs="Arial"/>
          <w:szCs w:val="24"/>
        </w:rPr>
        <w:t xml:space="preserve">hildren &amp; </w:t>
      </w:r>
      <w:r w:rsidRPr="00FB37A6">
        <w:rPr>
          <w:rFonts w:cs="Arial"/>
          <w:szCs w:val="24"/>
        </w:rPr>
        <w:t>F</w:t>
      </w:r>
      <w:r w:rsidR="00FB37A6">
        <w:rPr>
          <w:rFonts w:cs="Arial"/>
          <w:szCs w:val="24"/>
        </w:rPr>
        <w:t>amilies</w:t>
      </w:r>
      <w:r w:rsidRPr="00FB37A6">
        <w:rPr>
          <w:rFonts w:cs="Arial"/>
          <w:szCs w:val="24"/>
        </w:rPr>
        <w:t xml:space="preserve"> guidance “What to do if you’re worried that a child is being abused” can be found at </w:t>
      </w:r>
      <w:hyperlink r:id="rId15" w:history="1">
        <w:r w:rsidR="00782B40" w:rsidRPr="00E5611E">
          <w:rPr>
            <w:rStyle w:val="Hyperlink"/>
            <w:rFonts w:cs="Arial"/>
            <w:szCs w:val="24"/>
          </w:rPr>
          <w:t>https://www.gov.uk/government/uploads/system/uploads/attachment_data/file/419604/What_to_do_if_you_re_worried_a_child_is_being_abused.pdf</w:t>
        </w:r>
      </w:hyperlink>
    </w:p>
    <w:p w14:paraId="73BABDDB" w14:textId="77777777" w:rsidR="00280ACC" w:rsidRPr="00FB37A6" w:rsidRDefault="00280ACC" w:rsidP="00FB37A6">
      <w:pPr>
        <w:rPr>
          <w:rFonts w:cs="Arial"/>
          <w:bCs/>
          <w:szCs w:val="24"/>
        </w:rPr>
      </w:pPr>
    </w:p>
    <w:p w14:paraId="0733C83A" w14:textId="77777777" w:rsidR="00D42EC9" w:rsidRDefault="00D42EC9" w:rsidP="00D42EC9">
      <w:pPr>
        <w:rPr>
          <w:rFonts w:cs="Arial"/>
          <w:b/>
          <w:bCs/>
          <w:szCs w:val="24"/>
        </w:rPr>
      </w:pPr>
      <w:r w:rsidRPr="00740AA2">
        <w:rPr>
          <w:rFonts w:cs="Arial"/>
          <w:b/>
          <w:bCs/>
          <w:szCs w:val="24"/>
        </w:rPr>
        <w:t>The Procedures to Follow</w:t>
      </w:r>
    </w:p>
    <w:p w14:paraId="689509C6" w14:textId="77777777" w:rsidR="00D42EC9" w:rsidRDefault="00D42EC9" w:rsidP="00D42EC9">
      <w:pPr>
        <w:rPr>
          <w:rFonts w:cs="Arial"/>
          <w:szCs w:val="24"/>
        </w:rPr>
      </w:pPr>
      <w:r>
        <w:rPr>
          <w:rFonts w:cs="Arial"/>
          <w:szCs w:val="24"/>
        </w:rPr>
        <w:t xml:space="preserve">The way in which a disclosure or concern presents will determine which procedure to follow. All procedures should follow the guidance set out in ‘Record keeping’ to ensure that </w:t>
      </w:r>
      <w:r w:rsidRPr="004C68B6">
        <w:rPr>
          <w:rFonts w:cs="Arial"/>
          <w:color w:val="FF0000"/>
          <w:szCs w:val="24"/>
        </w:rPr>
        <w:t>[Name of club/group]</w:t>
      </w:r>
      <w:r>
        <w:rPr>
          <w:rFonts w:cs="Arial"/>
          <w:szCs w:val="24"/>
        </w:rPr>
        <w:t xml:space="preserve">’s records are accurate, stored appropriately, contain enough information and are free from bias. </w:t>
      </w:r>
      <w:r w:rsidRPr="003C24E4">
        <w:rPr>
          <w:rFonts w:cs="Arial"/>
          <w:color w:val="FF0000"/>
          <w:szCs w:val="24"/>
        </w:rPr>
        <w:t>[Name of club/group]</w:t>
      </w:r>
      <w:r>
        <w:rPr>
          <w:rFonts w:cs="Arial"/>
          <w:szCs w:val="24"/>
        </w:rPr>
        <w:t xml:space="preserve"> ask its staff and volunteers to approach record keeping with the view that any of our records may be required in a court of law, and it is down to staff members and volunteers to ensure that we as an organisation are upholding our duty of care to our young people. The Designated Safeguarding Officer will discuss with individuals if they feel that standards are not being met.</w:t>
      </w:r>
    </w:p>
    <w:p w14:paraId="38A4CD51" w14:textId="77777777" w:rsidR="00D42EC9" w:rsidRDefault="00D42EC9" w:rsidP="00D42EC9">
      <w:pPr>
        <w:rPr>
          <w:rFonts w:cs="Arial"/>
          <w:szCs w:val="24"/>
        </w:rPr>
      </w:pPr>
    </w:p>
    <w:p w14:paraId="256574D8" w14:textId="77777777" w:rsidR="00D42EC9" w:rsidRDefault="00D42EC9" w:rsidP="00D42EC9">
      <w:pPr>
        <w:rPr>
          <w:rFonts w:cs="Arial"/>
          <w:szCs w:val="24"/>
        </w:rPr>
      </w:pPr>
      <w:r>
        <w:rPr>
          <w:rFonts w:cs="Arial"/>
          <w:szCs w:val="24"/>
        </w:rPr>
        <w:t xml:space="preserve">If the first presentation of concern is </w:t>
      </w:r>
      <w:r w:rsidRPr="000A7AB1">
        <w:rPr>
          <w:rFonts w:cs="Arial"/>
          <w:b/>
          <w:bCs/>
          <w:szCs w:val="24"/>
        </w:rPr>
        <w:t>a young person’s</w:t>
      </w:r>
      <w:r>
        <w:rPr>
          <w:rFonts w:cs="Arial"/>
          <w:szCs w:val="24"/>
        </w:rPr>
        <w:t xml:space="preserve"> </w:t>
      </w:r>
      <w:r>
        <w:rPr>
          <w:rFonts w:cs="Arial"/>
          <w:b/>
          <w:bCs/>
          <w:szCs w:val="24"/>
        </w:rPr>
        <w:t>disclosure</w:t>
      </w:r>
      <w:r>
        <w:rPr>
          <w:rFonts w:cs="Arial"/>
          <w:szCs w:val="24"/>
        </w:rPr>
        <w:t xml:space="preserve">, staff and volunteers must follow </w:t>
      </w:r>
      <w:r w:rsidRPr="000A7AB1">
        <w:rPr>
          <w:rFonts w:cs="Arial"/>
          <w:szCs w:val="24"/>
          <w:u w:val="single"/>
        </w:rPr>
        <w:t>Procedure 1</w:t>
      </w:r>
    </w:p>
    <w:p w14:paraId="404042D5" w14:textId="77777777" w:rsidR="00D42EC9" w:rsidRDefault="00D42EC9" w:rsidP="00D42EC9">
      <w:pPr>
        <w:rPr>
          <w:rFonts w:cs="Arial"/>
          <w:szCs w:val="24"/>
        </w:rPr>
      </w:pPr>
    </w:p>
    <w:p w14:paraId="7C50C057" w14:textId="77777777" w:rsidR="00D42EC9" w:rsidRDefault="00D42EC9" w:rsidP="00D42EC9">
      <w:pPr>
        <w:rPr>
          <w:rFonts w:cs="Arial"/>
          <w:szCs w:val="24"/>
          <w:u w:val="single"/>
        </w:rPr>
      </w:pPr>
      <w:r>
        <w:rPr>
          <w:rFonts w:cs="Arial"/>
          <w:szCs w:val="24"/>
        </w:rPr>
        <w:t xml:space="preserve">If staff or volunteers have an </w:t>
      </w:r>
      <w:r>
        <w:rPr>
          <w:rFonts w:cs="Arial"/>
          <w:b/>
          <w:bCs/>
          <w:szCs w:val="24"/>
        </w:rPr>
        <w:t>initial concern</w:t>
      </w:r>
      <w:r>
        <w:rPr>
          <w:rFonts w:cs="Arial"/>
          <w:szCs w:val="24"/>
        </w:rPr>
        <w:t xml:space="preserve"> about the welfare of a young person (or the child/sibling of the young person), they should follow </w:t>
      </w:r>
      <w:r w:rsidRPr="000A7AB1">
        <w:rPr>
          <w:rFonts w:cs="Arial"/>
          <w:szCs w:val="24"/>
          <w:u w:val="single"/>
        </w:rPr>
        <w:t>Procedure 2</w:t>
      </w:r>
    </w:p>
    <w:p w14:paraId="40EFB713" w14:textId="77777777" w:rsidR="00D42EC9" w:rsidRDefault="00D42EC9" w:rsidP="00D42EC9">
      <w:pPr>
        <w:rPr>
          <w:rFonts w:cs="Arial"/>
          <w:szCs w:val="24"/>
          <w:u w:val="single"/>
        </w:rPr>
      </w:pPr>
    </w:p>
    <w:p w14:paraId="474F3C47" w14:textId="77777777" w:rsidR="00D42EC9" w:rsidRDefault="00D42EC9" w:rsidP="00D42EC9">
      <w:pPr>
        <w:rPr>
          <w:rFonts w:cs="Arial"/>
          <w:szCs w:val="24"/>
        </w:rPr>
      </w:pPr>
      <w:r>
        <w:rPr>
          <w:rFonts w:cs="Arial"/>
          <w:szCs w:val="24"/>
        </w:rPr>
        <w:t xml:space="preserve">If </w:t>
      </w:r>
      <w:r w:rsidRPr="009E0C52">
        <w:rPr>
          <w:rFonts w:cs="Arial"/>
          <w:b/>
          <w:bCs/>
          <w:szCs w:val="24"/>
        </w:rPr>
        <w:t>concerns are raised by someone other than the individual</w:t>
      </w:r>
      <w:r>
        <w:rPr>
          <w:rFonts w:cs="Arial"/>
          <w:szCs w:val="24"/>
        </w:rPr>
        <w:t xml:space="preserve">, staff and volunteers should follow </w:t>
      </w:r>
      <w:r>
        <w:rPr>
          <w:rFonts w:cs="Arial"/>
          <w:szCs w:val="24"/>
          <w:u w:val="single"/>
        </w:rPr>
        <w:t>Procedure 3</w:t>
      </w:r>
    </w:p>
    <w:p w14:paraId="45C84A9B" w14:textId="77777777" w:rsidR="00D42EC9" w:rsidRDefault="00D42EC9" w:rsidP="00D42EC9">
      <w:pPr>
        <w:rPr>
          <w:rFonts w:cs="Arial"/>
          <w:szCs w:val="24"/>
        </w:rPr>
      </w:pPr>
    </w:p>
    <w:p w14:paraId="2FE2FBD8" w14:textId="77777777" w:rsidR="00D42EC9" w:rsidRPr="009E0C52" w:rsidRDefault="00D42EC9" w:rsidP="00D42EC9">
      <w:pPr>
        <w:rPr>
          <w:rFonts w:cs="Arial"/>
          <w:szCs w:val="24"/>
        </w:rPr>
      </w:pPr>
      <w:r>
        <w:rPr>
          <w:rFonts w:cs="Arial"/>
          <w:szCs w:val="24"/>
        </w:rPr>
        <w:t xml:space="preserve">To understand how to </w:t>
      </w:r>
      <w:r w:rsidRPr="009E0C52">
        <w:rPr>
          <w:rFonts w:cs="Arial"/>
          <w:b/>
          <w:bCs/>
          <w:szCs w:val="24"/>
        </w:rPr>
        <w:t>chase referrals or what to do if you wish to escalate</w:t>
      </w:r>
      <w:r>
        <w:rPr>
          <w:rFonts w:cs="Arial"/>
          <w:szCs w:val="24"/>
        </w:rPr>
        <w:t xml:space="preserve"> a referral, you must follow </w:t>
      </w:r>
      <w:r>
        <w:rPr>
          <w:rFonts w:cs="Arial"/>
          <w:szCs w:val="24"/>
          <w:u w:val="single"/>
        </w:rPr>
        <w:t>Procedure 4</w:t>
      </w:r>
    </w:p>
    <w:p w14:paraId="31E457A6" w14:textId="77777777" w:rsidR="00D42EC9" w:rsidRPr="00FB37A6" w:rsidRDefault="00D42EC9" w:rsidP="00D42EC9">
      <w:pPr>
        <w:rPr>
          <w:rFonts w:cs="Arial"/>
          <w:szCs w:val="24"/>
        </w:rPr>
      </w:pPr>
    </w:p>
    <w:p w14:paraId="20034E67" w14:textId="77777777" w:rsidR="00D42EC9" w:rsidRPr="00822E89" w:rsidRDefault="00D42EC9" w:rsidP="00D42EC9">
      <w:pPr>
        <w:rPr>
          <w:rFonts w:cs="Arial"/>
          <w:b/>
          <w:bCs/>
          <w:szCs w:val="24"/>
        </w:rPr>
      </w:pPr>
      <w:r w:rsidRPr="00822E89">
        <w:rPr>
          <w:rFonts w:cs="Arial"/>
          <w:b/>
          <w:bCs/>
          <w:szCs w:val="24"/>
        </w:rPr>
        <w:t>Other circumstances</w:t>
      </w:r>
    </w:p>
    <w:p w14:paraId="39E389C1" w14:textId="77777777" w:rsidR="00D42EC9" w:rsidRPr="00FB37A6" w:rsidRDefault="00D42EC9" w:rsidP="00D42EC9">
      <w:pPr>
        <w:rPr>
          <w:rFonts w:cs="Arial"/>
          <w:szCs w:val="24"/>
        </w:rPr>
      </w:pPr>
      <w:r w:rsidRPr="00FB37A6">
        <w:rPr>
          <w:rFonts w:cs="Arial"/>
          <w:szCs w:val="24"/>
        </w:rPr>
        <w:t xml:space="preserve">In cases in which an adult at risk is involved, the procedure in </w:t>
      </w:r>
      <w:r>
        <w:rPr>
          <w:rFonts w:cs="Arial"/>
          <w:szCs w:val="24"/>
        </w:rPr>
        <w:t>‘Safeguarding adults at risk’ below</w:t>
      </w:r>
      <w:r w:rsidRPr="00FB37A6">
        <w:rPr>
          <w:rFonts w:cs="Arial"/>
          <w:szCs w:val="24"/>
        </w:rPr>
        <w:t xml:space="preserve"> must be followed. </w:t>
      </w:r>
    </w:p>
    <w:p w14:paraId="69287DC3" w14:textId="77777777" w:rsidR="00D42EC9" w:rsidRDefault="00D42EC9" w:rsidP="00D42EC9">
      <w:pPr>
        <w:rPr>
          <w:rFonts w:cs="Arial"/>
          <w:szCs w:val="24"/>
        </w:rPr>
      </w:pPr>
      <w:r w:rsidRPr="00FB37A6">
        <w:rPr>
          <w:rFonts w:cs="Arial"/>
          <w:szCs w:val="24"/>
        </w:rPr>
        <w:t>If an allegation of abuse is made against a member of staff</w:t>
      </w:r>
      <w:r>
        <w:rPr>
          <w:rFonts w:cs="Arial"/>
          <w:szCs w:val="24"/>
        </w:rPr>
        <w:t>,</w:t>
      </w:r>
      <w:r w:rsidRPr="00FB37A6">
        <w:rPr>
          <w:rFonts w:cs="Arial"/>
          <w:szCs w:val="24"/>
        </w:rPr>
        <w:t xml:space="preserve"> the procedure in </w:t>
      </w:r>
      <w:r>
        <w:rPr>
          <w:rFonts w:cs="Arial"/>
          <w:szCs w:val="24"/>
        </w:rPr>
        <w:t>‘Managing Allegations’</w:t>
      </w:r>
      <w:r w:rsidRPr="00FB37A6">
        <w:rPr>
          <w:rFonts w:cs="Arial"/>
          <w:szCs w:val="24"/>
        </w:rPr>
        <w:t xml:space="preserve"> must be followed. </w:t>
      </w:r>
    </w:p>
    <w:p w14:paraId="516D9B13" w14:textId="77777777" w:rsidR="00D42EC9" w:rsidRDefault="00D42EC9" w:rsidP="00D42EC9">
      <w:pPr>
        <w:rPr>
          <w:rFonts w:cs="Arial"/>
          <w:szCs w:val="24"/>
        </w:rPr>
      </w:pPr>
    </w:p>
    <w:p w14:paraId="74E2FDB1" w14:textId="77777777" w:rsidR="00D42EC9" w:rsidRDefault="00D42EC9" w:rsidP="00D42EC9">
      <w:pPr>
        <w:rPr>
          <w:rFonts w:cs="Arial"/>
          <w:szCs w:val="24"/>
        </w:rPr>
      </w:pPr>
    </w:p>
    <w:p w14:paraId="432B6EAE" w14:textId="77777777" w:rsidR="00D42EC9" w:rsidRDefault="00D42EC9" w:rsidP="00D42EC9">
      <w:pPr>
        <w:rPr>
          <w:rFonts w:cs="Arial"/>
          <w:szCs w:val="24"/>
        </w:rPr>
      </w:pPr>
      <w:r>
        <w:rPr>
          <w:rFonts w:cs="Arial"/>
          <w:b/>
          <w:bCs/>
          <w:szCs w:val="24"/>
        </w:rPr>
        <w:lastRenderedPageBreak/>
        <w:t>Procedure 1</w:t>
      </w:r>
    </w:p>
    <w:p w14:paraId="7441DAF4" w14:textId="77777777" w:rsidR="00D42EC9" w:rsidRDefault="00D42EC9" w:rsidP="00D42EC9">
      <w:pPr>
        <w:rPr>
          <w:rFonts w:cs="Arial"/>
          <w:szCs w:val="24"/>
        </w:rPr>
      </w:pPr>
      <w:r>
        <w:rPr>
          <w:rFonts w:cs="Arial"/>
          <w:szCs w:val="24"/>
          <w:u w:val="single"/>
        </w:rPr>
        <w:t>What to do if a young person makes a disclosure:</w:t>
      </w:r>
    </w:p>
    <w:p w14:paraId="1D79C95D" w14:textId="77777777" w:rsidR="00D42EC9" w:rsidRDefault="00D42EC9" w:rsidP="00D42EC9">
      <w:pPr>
        <w:rPr>
          <w:rFonts w:cs="Arial"/>
          <w:szCs w:val="24"/>
        </w:rPr>
      </w:pPr>
      <w:r>
        <w:rPr>
          <w:rFonts w:cs="Arial"/>
          <w:szCs w:val="24"/>
        </w:rPr>
        <w:t xml:space="preserve">If you suspect a young person might be about to disclose (or if it is a surprise, before a young person reveals too much of their disclosure), remind them of </w:t>
      </w:r>
      <w:r w:rsidRPr="00055D41">
        <w:rPr>
          <w:rFonts w:cs="Arial"/>
          <w:color w:val="FF0000"/>
          <w:szCs w:val="24"/>
        </w:rPr>
        <w:t>[Name of club]</w:t>
      </w:r>
      <w:r>
        <w:rPr>
          <w:rFonts w:cs="Arial"/>
          <w:szCs w:val="24"/>
        </w:rPr>
        <w:t xml:space="preserve">’s confidentiality policy and that you cannot keep anything a secret if they or someone else are at risk of harm. Reassure the young person that you will only tell people who need to know, and they will be informed every step of the way. </w:t>
      </w:r>
    </w:p>
    <w:p w14:paraId="642EBF0A" w14:textId="77777777" w:rsidR="00D42EC9" w:rsidRDefault="00D42EC9" w:rsidP="00D42EC9">
      <w:pPr>
        <w:rPr>
          <w:rFonts w:cs="Arial"/>
          <w:szCs w:val="24"/>
        </w:rPr>
      </w:pPr>
      <w:r>
        <w:rPr>
          <w:rFonts w:cs="Arial"/>
          <w:szCs w:val="24"/>
        </w:rPr>
        <w:t>Make notes if possible, to capture phrases and exact wording. Again, reassure the young person that it is not to test them but to appropriately support them. This sheet should be signed, dated, and filed with any paperwork relating to the disclosure in a confidential file.</w:t>
      </w:r>
    </w:p>
    <w:p w14:paraId="7063BCB2" w14:textId="77777777" w:rsidR="00D42EC9" w:rsidRDefault="00D42EC9" w:rsidP="00D42EC9">
      <w:pPr>
        <w:rPr>
          <w:rFonts w:cs="Arial"/>
          <w:szCs w:val="24"/>
        </w:rPr>
      </w:pPr>
      <w:r>
        <w:rPr>
          <w:rFonts w:cs="Arial"/>
          <w:szCs w:val="24"/>
        </w:rPr>
        <w:t>Follow the ‘Procedures for responding to a child/young person’ guidance in this policy for listening to the young person; not judging what they are telling you, giving the young person time to speak etc. Be gentle, patient and try to not ask questions, rather let the young person speak in their own time.</w:t>
      </w:r>
    </w:p>
    <w:p w14:paraId="3D4ADF3E" w14:textId="77777777" w:rsidR="00D42EC9" w:rsidRDefault="00D42EC9" w:rsidP="00D42EC9">
      <w:pPr>
        <w:rPr>
          <w:rFonts w:cs="Arial"/>
          <w:szCs w:val="24"/>
        </w:rPr>
      </w:pPr>
      <w:r>
        <w:rPr>
          <w:rFonts w:cs="Arial"/>
          <w:szCs w:val="24"/>
        </w:rPr>
        <w:t>Do not ask leading questions – use TED: “tell me…” “explain to me…” “describe…”</w:t>
      </w:r>
    </w:p>
    <w:p w14:paraId="7C631A9F" w14:textId="77777777" w:rsidR="00D42EC9" w:rsidRDefault="00D42EC9" w:rsidP="00D42EC9">
      <w:pPr>
        <w:rPr>
          <w:rFonts w:cs="Arial"/>
          <w:szCs w:val="24"/>
        </w:rPr>
      </w:pPr>
      <w:r>
        <w:rPr>
          <w:rFonts w:cs="Arial"/>
          <w:szCs w:val="24"/>
        </w:rPr>
        <w:t>Stay calm and do not show shock wherever possible.</w:t>
      </w:r>
    </w:p>
    <w:p w14:paraId="01014272" w14:textId="77777777" w:rsidR="00D42EC9" w:rsidRDefault="00D42EC9" w:rsidP="00D42EC9">
      <w:pPr>
        <w:rPr>
          <w:rFonts w:cs="Arial"/>
          <w:szCs w:val="24"/>
        </w:rPr>
      </w:pPr>
      <w:r>
        <w:rPr>
          <w:rFonts w:cs="Arial"/>
          <w:szCs w:val="24"/>
        </w:rPr>
        <w:t>Encourage them to talk, offer the chance to write things down or draw pictures if it helps (again, sign, date and store confidentially with any other paperwork).</w:t>
      </w:r>
    </w:p>
    <w:p w14:paraId="285ECC7B" w14:textId="77777777" w:rsidR="00D42EC9" w:rsidRDefault="00D42EC9" w:rsidP="00D42EC9">
      <w:pPr>
        <w:rPr>
          <w:rFonts w:cs="Arial"/>
          <w:szCs w:val="24"/>
        </w:rPr>
      </w:pPr>
      <w:r>
        <w:rPr>
          <w:rFonts w:cs="Arial"/>
          <w:szCs w:val="24"/>
        </w:rPr>
        <w:t>Reassure the individual that they are doing the right thing by telling you and that they are not to blame. Tell them that you treat this seriously and it is not their fault.</w:t>
      </w:r>
    </w:p>
    <w:p w14:paraId="57D765F2" w14:textId="77777777" w:rsidR="00D42EC9" w:rsidRDefault="00D42EC9" w:rsidP="00D42EC9">
      <w:pPr>
        <w:rPr>
          <w:rFonts w:cs="Arial"/>
          <w:szCs w:val="24"/>
        </w:rPr>
      </w:pPr>
      <w:r>
        <w:rPr>
          <w:rFonts w:cs="Arial"/>
          <w:szCs w:val="24"/>
        </w:rPr>
        <w:t>Be clear about your own position and the steps you must now take. Ask for their consent for information to be shared with other agencies on a ‘need-to-know’ basis. If you know the young person is subject to a Child Protection Plan, you should tell the young person you will have to contact the other key professionals involved.</w:t>
      </w:r>
    </w:p>
    <w:p w14:paraId="7D6EE364" w14:textId="77777777" w:rsidR="00D42EC9" w:rsidRPr="00D27850" w:rsidRDefault="00D42EC9" w:rsidP="00D42EC9">
      <w:pPr>
        <w:rPr>
          <w:rFonts w:cs="Arial"/>
          <w:szCs w:val="24"/>
        </w:rPr>
      </w:pPr>
      <w:r>
        <w:rPr>
          <w:rFonts w:cs="Arial"/>
          <w:szCs w:val="24"/>
        </w:rPr>
        <w:t xml:space="preserve">If note taking was not possible during the disclosure, write everything down as soon after the disclosure as possible – date, time, place, people present and exact words wherever possible. Sign and date this sheet. </w:t>
      </w:r>
      <w:r>
        <w:rPr>
          <w:rFonts w:cs="Arial"/>
          <w:b/>
          <w:bCs/>
          <w:szCs w:val="24"/>
        </w:rPr>
        <w:t xml:space="preserve">Ideally this should be on a </w:t>
      </w:r>
      <w:r w:rsidRPr="00DF2BBB">
        <w:rPr>
          <w:rFonts w:cs="Arial"/>
          <w:b/>
          <w:bCs/>
          <w:color w:val="FF0000"/>
          <w:szCs w:val="24"/>
        </w:rPr>
        <w:t>[Name of club/group]</w:t>
      </w:r>
      <w:r>
        <w:rPr>
          <w:rFonts w:cs="Arial"/>
          <w:b/>
          <w:bCs/>
          <w:szCs w:val="24"/>
        </w:rPr>
        <w:t xml:space="preserve"> Child Concern Incident Form. </w:t>
      </w:r>
    </w:p>
    <w:p w14:paraId="22168032" w14:textId="77777777" w:rsidR="00D42EC9" w:rsidRDefault="00D42EC9" w:rsidP="00D42EC9">
      <w:pPr>
        <w:rPr>
          <w:rFonts w:cs="Arial"/>
          <w:szCs w:val="24"/>
        </w:rPr>
      </w:pPr>
      <w:r>
        <w:rPr>
          <w:rFonts w:cs="Arial"/>
          <w:szCs w:val="24"/>
        </w:rPr>
        <w:t>If there is any potential ‘evidence’, preserve and keep it safe (</w:t>
      </w:r>
      <w:proofErr w:type="gramStart"/>
      <w:r>
        <w:rPr>
          <w:rFonts w:cs="Arial"/>
          <w:szCs w:val="24"/>
        </w:rPr>
        <w:t>e.g.</w:t>
      </w:r>
      <w:proofErr w:type="gramEnd"/>
      <w:r>
        <w:rPr>
          <w:rFonts w:cs="Arial"/>
          <w:szCs w:val="24"/>
        </w:rPr>
        <w:t xml:space="preserve"> no washing of clothes or showering) and as uncontaminated as possible.</w:t>
      </w:r>
    </w:p>
    <w:p w14:paraId="5440C439" w14:textId="77777777" w:rsidR="00D42EC9" w:rsidRDefault="00D42EC9" w:rsidP="00D42EC9">
      <w:pPr>
        <w:rPr>
          <w:rFonts w:cs="Arial"/>
          <w:szCs w:val="24"/>
        </w:rPr>
      </w:pPr>
      <w:r>
        <w:rPr>
          <w:rFonts w:cs="Arial"/>
          <w:b/>
          <w:bCs/>
          <w:szCs w:val="24"/>
        </w:rPr>
        <w:t>DO NOT</w:t>
      </w:r>
      <w:r>
        <w:rPr>
          <w:rFonts w:cs="Arial"/>
          <w:szCs w:val="24"/>
        </w:rPr>
        <w:t>:</w:t>
      </w:r>
    </w:p>
    <w:p w14:paraId="53B4922D" w14:textId="77777777" w:rsidR="00D42EC9" w:rsidRDefault="00D42EC9" w:rsidP="00D42EC9">
      <w:pPr>
        <w:pStyle w:val="ListParagraph"/>
        <w:numPr>
          <w:ilvl w:val="0"/>
          <w:numId w:val="24"/>
        </w:numPr>
        <w:rPr>
          <w:rFonts w:cs="Arial"/>
          <w:szCs w:val="24"/>
        </w:rPr>
      </w:pPr>
      <w:r>
        <w:rPr>
          <w:rFonts w:cs="Arial"/>
          <w:szCs w:val="24"/>
        </w:rPr>
        <w:t xml:space="preserve">Judge </w:t>
      </w:r>
      <w:proofErr w:type="gramStart"/>
      <w:r>
        <w:rPr>
          <w:rFonts w:cs="Arial"/>
          <w:szCs w:val="24"/>
        </w:rPr>
        <w:t>them</w:t>
      </w:r>
      <w:proofErr w:type="gramEnd"/>
    </w:p>
    <w:p w14:paraId="5158AF86" w14:textId="77777777" w:rsidR="00D42EC9" w:rsidRDefault="00D42EC9" w:rsidP="00D42EC9">
      <w:pPr>
        <w:pStyle w:val="ListParagraph"/>
        <w:numPr>
          <w:ilvl w:val="0"/>
          <w:numId w:val="24"/>
        </w:numPr>
        <w:rPr>
          <w:rFonts w:cs="Arial"/>
          <w:szCs w:val="24"/>
        </w:rPr>
      </w:pPr>
      <w:r>
        <w:rPr>
          <w:rFonts w:cs="Arial"/>
          <w:szCs w:val="24"/>
        </w:rPr>
        <w:t xml:space="preserve">Prompt them or ask detailed/leading </w:t>
      </w:r>
      <w:proofErr w:type="gramStart"/>
      <w:r>
        <w:rPr>
          <w:rFonts w:cs="Arial"/>
          <w:szCs w:val="24"/>
        </w:rPr>
        <w:t>questions</w:t>
      </w:r>
      <w:proofErr w:type="gramEnd"/>
    </w:p>
    <w:p w14:paraId="52528617" w14:textId="77777777" w:rsidR="00D42EC9" w:rsidRDefault="00D42EC9" w:rsidP="00D42EC9">
      <w:pPr>
        <w:pStyle w:val="ListParagraph"/>
        <w:numPr>
          <w:ilvl w:val="0"/>
          <w:numId w:val="24"/>
        </w:numPr>
        <w:rPr>
          <w:rFonts w:cs="Arial"/>
          <w:szCs w:val="24"/>
        </w:rPr>
      </w:pPr>
      <w:r>
        <w:rPr>
          <w:rFonts w:cs="Arial"/>
          <w:szCs w:val="24"/>
        </w:rPr>
        <w:t xml:space="preserve">Make assumptions or put words in their </w:t>
      </w:r>
      <w:proofErr w:type="gramStart"/>
      <w:r>
        <w:rPr>
          <w:rFonts w:cs="Arial"/>
          <w:szCs w:val="24"/>
        </w:rPr>
        <w:t>mouth</w:t>
      </w:r>
      <w:proofErr w:type="gramEnd"/>
    </w:p>
    <w:p w14:paraId="42EEF519" w14:textId="77777777" w:rsidR="00D42EC9" w:rsidRDefault="00D42EC9" w:rsidP="00D42EC9">
      <w:pPr>
        <w:pStyle w:val="ListParagraph"/>
        <w:numPr>
          <w:ilvl w:val="0"/>
          <w:numId w:val="24"/>
        </w:numPr>
        <w:rPr>
          <w:rFonts w:cs="Arial"/>
          <w:szCs w:val="24"/>
        </w:rPr>
      </w:pPr>
      <w:r>
        <w:rPr>
          <w:rFonts w:cs="Arial"/>
          <w:szCs w:val="24"/>
        </w:rPr>
        <w:t xml:space="preserve">Promise it will never happen </w:t>
      </w:r>
      <w:proofErr w:type="gramStart"/>
      <w:r>
        <w:rPr>
          <w:rFonts w:cs="Arial"/>
          <w:szCs w:val="24"/>
        </w:rPr>
        <w:t>again</w:t>
      </w:r>
      <w:proofErr w:type="gramEnd"/>
    </w:p>
    <w:p w14:paraId="643DAAA1" w14:textId="77777777" w:rsidR="00D42EC9" w:rsidRDefault="00D42EC9" w:rsidP="00D42EC9">
      <w:pPr>
        <w:pStyle w:val="ListParagraph"/>
        <w:numPr>
          <w:ilvl w:val="0"/>
          <w:numId w:val="24"/>
        </w:numPr>
        <w:rPr>
          <w:rFonts w:cs="Arial"/>
          <w:szCs w:val="24"/>
        </w:rPr>
      </w:pPr>
      <w:r>
        <w:rPr>
          <w:rFonts w:cs="Arial"/>
          <w:szCs w:val="24"/>
        </w:rPr>
        <w:t xml:space="preserve">Interrupt them, or stop them from freely recalling </w:t>
      </w:r>
      <w:proofErr w:type="gramStart"/>
      <w:r>
        <w:rPr>
          <w:rFonts w:cs="Arial"/>
          <w:szCs w:val="24"/>
        </w:rPr>
        <w:t>events</w:t>
      </w:r>
      <w:proofErr w:type="gramEnd"/>
    </w:p>
    <w:p w14:paraId="2CC7C791" w14:textId="77777777" w:rsidR="00D42EC9" w:rsidRDefault="00D42EC9" w:rsidP="00D42EC9">
      <w:pPr>
        <w:pStyle w:val="ListParagraph"/>
        <w:numPr>
          <w:ilvl w:val="0"/>
          <w:numId w:val="24"/>
        </w:numPr>
        <w:rPr>
          <w:rFonts w:cs="Arial"/>
          <w:szCs w:val="24"/>
        </w:rPr>
      </w:pPr>
      <w:r>
        <w:rPr>
          <w:rFonts w:cs="Arial"/>
          <w:szCs w:val="24"/>
        </w:rPr>
        <w:t xml:space="preserve">Make them repeat anything </w:t>
      </w:r>
      <w:proofErr w:type="gramStart"/>
      <w:r>
        <w:rPr>
          <w:rFonts w:cs="Arial"/>
          <w:szCs w:val="24"/>
        </w:rPr>
        <w:t>unnecessarily</w:t>
      </w:r>
      <w:proofErr w:type="gramEnd"/>
    </w:p>
    <w:p w14:paraId="073FE0CB" w14:textId="77777777" w:rsidR="00D42EC9" w:rsidRDefault="00D42EC9" w:rsidP="00D42EC9">
      <w:pPr>
        <w:pStyle w:val="ListParagraph"/>
        <w:numPr>
          <w:ilvl w:val="0"/>
          <w:numId w:val="24"/>
        </w:numPr>
        <w:rPr>
          <w:rFonts w:cs="Arial"/>
          <w:szCs w:val="24"/>
        </w:rPr>
      </w:pPr>
      <w:r>
        <w:rPr>
          <w:rFonts w:cs="Arial"/>
          <w:szCs w:val="24"/>
        </w:rPr>
        <w:t xml:space="preserve">Contact or confront the alleged </w:t>
      </w:r>
      <w:proofErr w:type="gramStart"/>
      <w:r>
        <w:rPr>
          <w:rFonts w:cs="Arial"/>
          <w:szCs w:val="24"/>
        </w:rPr>
        <w:t>abuser</w:t>
      </w:r>
      <w:proofErr w:type="gramEnd"/>
    </w:p>
    <w:p w14:paraId="389F7A6D" w14:textId="77777777" w:rsidR="00D42EC9" w:rsidRDefault="00D42EC9" w:rsidP="00D42EC9">
      <w:pPr>
        <w:pStyle w:val="ListParagraph"/>
        <w:numPr>
          <w:ilvl w:val="0"/>
          <w:numId w:val="24"/>
        </w:numPr>
        <w:rPr>
          <w:rFonts w:cs="Arial"/>
          <w:szCs w:val="24"/>
        </w:rPr>
      </w:pPr>
      <w:r>
        <w:rPr>
          <w:rFonts w:cs="Arial"/>
          <w:szCs w:val="24"/>
        </w:rPr>
        <w:lastRenderedPageBreak/>
        <w:t xml:space="preserve">Expose the individual to an examination to verify </w:t>
      </w:r>
      <w:proofErr w:type="gramStart"/>
      <w:r>
        <w:rPr>
          <w:rFonts w:cs="Arial"/>
          <w:szCs w:val="24"/>
        </w:rPr>
        <w:t>injuries</w:t>
      </w:r>
      <w:proofErr w:type="gramEnd"/>
    </w:p>
    <w:p w14:paraId="592887A8" w14:textId="77777777" w:rsidR="00D42EC9" w:rsidRDefault="00D42EC9" w:rsidP="00D42EC9">
      <w:pPr>
        <w:pStyle w:val="ListParagraph"/>
        <w:numPr>
          <w:ilvl w:val="0"/>
          <w:numId w:val="24"/>
        </w:numPr>
        <w:rPr>
          <w:rFonts w:cs="Arial"/>
          <w:szCs w:val="24"/>
        </w:rPr>
      </w:pPr>
      <w:r>
        <w:rPr>
          <w:rFonts w:cs="Arial"/>
          <w:szCs w:val="24"/>
        </w:rPr>
        <w:t xml:space="preserve">Discuss individual cases or give information about the disclosure to anyone who doesn’t need to </w:t>
      </w:r>
      <w:proofErr w:type="gramStart"/>
      <w:r>
        <w:rPr>
          <w:rFonts w:cs="Arial"/>
          <w:szCs w:val="24"/>
        </w:rPr>
        <w:t>know</w:t>
      </w:r>
      <w:proofErr w:type="gramEnd"/>
    </w:p>
    <w:p w14:paraId="02E90CA1" w14:textId="77777777" w:rsidR="00D42EC9" w:rsidRDefault="00D42EC9" w:rsidP="00D42EC9">
      <w:pPr>
        <w:rPr>
          <w:rFonts w:cs="Arial"/>
          <w:szCs w:val="24"/>
          <w:u w:val="single"/>
        </w:rPr>
      </w:pPr>
      <w:r>
        <w:rPr>
          <w:rFonts w:cs="Arial"/>
          <w:szCs w:val="24"/>
          <w:u w:val="single"/>
        </w:rPr>
        <w:t>Next steps:</w:t>
      </w:r>
    </w:p>
    <w:p w14:paraId="419632BD" w14:textId="77777777" w:rsidR="00D42EC9" w:rsidRDefault="00D42EC9" w:rsidP="00D42EC9">
      <w:pPr>
        <w:rPr>
          <w:rFonts w:cs="Arial"/>
          <w:szCs w:val="24"/>
        </w:rPr>
      </w:pPr>
      <w:r>
        <w:rPr>
          <w:rFonts w:cs="Arial"/>
          <w:szCs w:val="24"/>
        </w:rPr>
        <w:t xml:space="preserve">If the allegation of abuse is against any member of staff or volunteer at </w:t>
      </w:r>
      <w:r w:rsidRPr="00E14FFD">
        <w:rPr>
          <w:rFonts w:cs="Arial"/>
          <w:color w:val="FF0000"/>
          <w:szCs w:val="24"/>
        </w:rPr>
        <w:t>[Name of club/group]</w:t>
      </w:r>
      <w:r>
        <w:rPr>
          <w:rFonts w:cs="Arial"/>
          <w:szCs w:val="24"/>
        </w:rPr>
        <w:t>, follow the ‘Managing allegations against staff and volunteers’ section in this handbook.</w:t>
      </w:r>
    </w:p>
    <w:p w14:paraId="3A25439F" w14:textId="77777777" w:rsidR="00D42EC9" w:rsidRDefault="00D42EC9" w:rsidP="00D42EC9">
      <w:pPr>
        <w:rPr>
          <w:rFonts w:cs="Arial"/>
          <w:szCs w:val="24"/>
        </w:rPr>
      </w:pPr>
      <w:r>
        <w:rPr>
          <w:rFonts w:cs="Arial"/>
          <w:szCs w:val="24"/>
        </w:rPr>
        <w:t xml:space="preserve">Talk to your Designated Safeguarding Officer – or the deputy if the DSO is unavailable. This conversation should include a decision on how much information parents are being given and whether a referral to the Dorset </w:t>
      </w:r>
      <w:proofErr w:type="spellStart"/>
      <w:r>
        <w:rPr>
          <w:rFonts w:cs="Arial"/>
          <w:szCs w:val="24"/>
        </w:rPr>
        <w:t>ChAD</w:t>
      </w:r>
      <w:proofErr w:type="spellEnd"/>
      <w:r>
        <w:rPr>
          <w:rFonts w:cs="Arial"/>
          <w:szCs w:val="24"/>
        </w:rPr>
        <w:t xml:space="preserve"> or BCPs Children’s First Response Hub will be made - as well as any other key decisions for the circumstances surrounding the young person and their disclosure. Notes should be made about this discussion, including what decisions were made with the reasoning for or against, and these notes should be signed and dated by all involved in discussions.</w:t>
      </w:r>
    </w:p>
    <w:p w14:paraId="429FF5C4" w14:textId="3747C525" w:rsidR="00D42EC9" w:rsidRDefault="00D42EC9" w:rsidP="00D42EC9">
      <w:pPr>
        <w:rPr>
          <w:rFonts w:cs="Arial"/>
          <w:szCs w:val="24"/>
        </w:rPr>
      </w:pPr>
      <w:r>
        <w:rPr>
          <w:rFonts w:cs="Arial"/>
          <w:szCs w:val="24"/>
        </w:rPr>
        <w:t>Line Managers can be informed that a disclosure has been made to enable appropriate support for the staff member. Instructions given by the name</w:t>
      </w:r>
      <w:r w:rsidR="00AF3F1E">
        <w:rPr>
          <w:rFonts w:cs="Arial"/>
          <w:szCs w:val="24"/>
        </w:rPr>
        <w:t>d</w:t>
      </w:r>
      <w:r>
        <w:rPr>
          <w:rFonts w:cs="Arial"/>
          <w:szCs w:val="24"/>
        </w:rPr>
        <w:t xml:space="preserve"> Designated Safeguarding Officer should be strictly adhered to with regards to how much information can be shared.</w:t>
      </w:r>
    </w:p>
    <w:p w14:paraId="0DA4333A" w14:textId="77777777" w:rsidR="00D42EC9" w:rsidRDefault="00D42EC9" w:rsidP="00D42EC9">
      <w:pPr>
        <w:rPr>
          <w:rFonts w:cs="Arial"/>
          <w:szCs w:val="24"/>
        </w:rPr>
      </w:pPr>
      <w:r>
        <w:rPr>
          <w:rFonts w:cs="Arial"/>
          <w:szCs w:val="24"/>
        </w:rPr>
        <w:t xml:space="preserve">If both the Designated Safeguarding Officer and Deputy are unavailable, contact the Dorset </w:t>
      </w:r>
      <w:proofErr w:type="spellStart"/>
      <w:r>
        <w:rPr>
          <w:rFonts w:cs="Arial"/>
          <w:szCs w:val="24"/>
        </w:rPr>
        <w:t>ChAD</w:t>
      </w:r>
      <w:proofErr w:type="spellEnd"/>
      <w:r>
        <w:rPr>
          <w:rFonts w:cs="Arial"/>
          <w:szCs w:val="24"/>
        </w:rPr>
        <w:t xml:space="preserve"> (01305 228558) or BCP’s Children’s First Response Hub (01202 735046) for advice.</w:t>
      </w:r>
    </w:p>
    <w:p w14:paraId="6F4DF56F" w14:textId="77777777" w:rsidR="00D42EC9" w:rsidRDefault="00D42EC9" w:rsidP="00D42EC9">
      <w:pPr>
        <w:rPr>
          <w:rFonts w:cs="Arial"/>
          <w:szCs w:val="24"/>
        </w:rPr>
      </w:pPr>
      <w:r>
        <w:rPr>
          <w:rFonts w:cs="Arial"/>
          <w:szCs w:val="24"/>
        </w:rPr>
        <w:t xml:space="preserve">At all stages of the process, the Dorset </w:t>
      </w:r>
      <w:proofErr w:type="spellStart"/>
      <w:r>
        <w:rPr>
          <w:rFonts w:cs="Arial"/>
          <w:szCs w:val="24"/>
        </w:rPr>
        <w:t>ChAD</w:t>
      </w:r>
      <w:proofErr w:type="spellEnd"/>
      <w:r>
        <w:rPr>
          <w:rFonts w:cs="Arial"/>
          <w:szCs w:val="24"/>
        </w:rPr>
        <w:t xml:space="preserve"> or BCP’s Children’s First Response Hub can be consulted. Young people can remain anonymous unless it is evident there is a Child Protection issue. Discussions can be for information to make a referral or an ‘in principle’ discussion.</w:t>
      </w:r>
    </w:p>
    <w:p w14:paraId="1CCD9A76" w14:textId="77777777" w:rsidR="00D42EC9" w:rsidRPr="00ED0E52" w:rsidRDefault="00D42EC9" w:rsidP="00D42EC9">
      <w:pPr>
        <w:rPr>
          <w:rFonts w:cs="Arial"/>
          <w:szCs w:val="24"/>
        </w:rPr>
      </w:pPr>
      <w:r>
        <w:rPr>
          <w:rFonts w:cs="Arial"/>
          <w:szCs w:val="24"/>
        </w:rPr>
        <w:t xml:space="preserve">All paperwork/forms/notes relevant to the disclosure should be filed in a confidential file separate from other club records and kept securely, following </w:t>
      </w:r>
      <w:r w:rsidRPr="006F058B">
        <w:rPr>
          <w:rFonts w:cs="Arial"/>
          <w:color w:val="FF0000"/>
          <w:szCs w:val="24"/>
        </w:rPr>
        <w:t xml:space="preserve">[Name of Club/Group]’s </w:t>
      </w:r>
      <w:r>
        <w:rPr>
          <w:rFonts w:cs="Arial"/>
          <w:szCs w:val="24"/>
        </w:rPr>
        <w:t>Data Protection policy, by the Designated Safeguarding Officer. Other staff should not have unrestricted access to these files. These notes may be required as part of the referral process.</w:t>
      </w:r>
    </w:p>
    <w:p w14:paraId="16AB7384" w14:textId="77777777" w:rsidR="00D42EC9" w:rsidRPr="000A7AB1" w:rsidRDefault="00D42EC9" w:rsidP="00D42EC9">
      <w:pPr>
        <w:rPr>
          <w:rFonts w:cs="Arial"/>
          <w:b/>
          <w:bCs/>
          <w:szCs w:val="24"/>
        </w:rPr>
      </w:pPr>
      <w:r w:rsidRPr="000A7AB1">
        <w:rPr>
          <w:rFonts w:cs="Arial"/>
          <w:b/>
          <w:bCs/>
          <w:szCs w:val="24"/>
        </w:rPr>
        <w:t xml:space="preserve">If a young person is known to be subject to a Child Protection Plan, you should tell the young person you will seek contact with the other key professionals involved. You should discuss with the young person, social worker and/or designated teacher, whether there is a role for </w:t>
      </w:r>
      <w:r w:rsidRPr="000A7AB1">
        <w:rPr>
          <w:rFonts w:cs="Arial"/>
          <w:b/>
          <w:bCs/>
          <w:color w:val="FF0000"/>
          <w:szCs w:val="24"/>
        </w:rPr>
        <w:t>[name of club/group]</w:t>
      </w:r>
      <w:r w:rsidRPr="000A7AB1">
        <w:rPr>
          <w:rFonts w:cs="Arial"/>
          <w:b/>
          <w:bCs/>
          <w:szCs w:val="24"/>
        </w:rPr>
        <w:t xml:space="preserve"> and what this role will be.</w:t>
      </w:r>
    </w:p>
    <w:p w14:paraId="4A7B4FD7" w14:textId="77777777" w:rsidR="00D42EC9" w:rsidRPr="00476F07" w:rsidRDefault="00D42EC9" w:rsidP="00D42EC9">
      <w:pPr>
        <w:rPr>
          <w:rFonts w:cs="Arial"/>
          <w:szCs w:val="24"/>
        </w:rPr>
      </w:pPr>
      <w:r w:rsidRPr="00FB37A6">
        <w:rPr>
          <w:rFonts w:cs="Arial"/>
          <w:szCs w:val="24"/>
        </w:rPr>
        <w:br w:type="page"/>
      </w:r>
    </w:p>
    <w:p w14:paraId="77B2D07B" w14:textId="77777777" w:rsidR="00D42EC9" w:rsidRDefault="00D42EC9" w:rsidP="00D42EC9">
      <w:pPr>
        <w:rPr>
          <w:rFonts w:cs="Arial"/>
          <w:b/>
          <w:bCs/>
          <w:szCs w:val="24"/>
        </w:rPr>
      </w:pPr>
      <w:r w:rsidRPr="00076358">
        <w:rPr>
          <w:rFonts w:cs="Arial"/>
          <w:b/>
          <w:bCs/>
          <w:szCs w:val="24"/>
        </w:rPr>
        <w:lastRenderedPageBreak/>
        <w:t>Procedure 2</w:t>
      </w:r>
    </w:p>
    <w:p w14:paraId="21F4F5AC" w14:textId="77777777" w:rsidR="00D42EC9" w:rsidRDefault="00D42EC9" w:rsidP="00D42EC9">
      <w:pPr>
        <w:rPr>
          <w:rFonts w:cs="Arial"/>
          <w:szCs w:val="24"/>
        </w:rPr>
      </w:pPr>
      <w:r>
        <w:rPr>
          <w:rFonts w:cs="Arial"/>
          <w:szCs w:val="24"/>
          <w:u w:val="single"/>
        </w:rPr>
        <w:t>What to do if you have an initial concern about a young person (or their child/sibling)</w:t>
      </w:r>
    </w:p>
    <w:p w14:paraId="4D818C0B" w14:textId="77777777" w:rsidR="00D42EC9" w:rsidRDefault="00D42EC9" w:rsidP="00D42EC9">
      <w:pPr>
        <w:rPr>
          <w:rFonts w:cs="Arial"/>
          <w:szCs w:val="24"/>
        </w:rPr>
      </w:pPr>
      <w:r>
        <w:rPr>
          <w:rFonts w:cs="Arial"/>
          <w:szCs w:val="24"/>
        </w:rPr>
        <w:t xml:space="preserve">Take an informal approach initially. Discuss your concern with the Designated Safeguarding Officer only. Make notes and observations on the Child Concern Incident Form, signed and dated and stored in a confidential file kept by the Designated Safeguarding Officer, separate from any other club documents in line with </w:t>
      </w:r>
      <w:r w:rsidRPr="00EB349C">
        <w:rPr>
          <w:rFonts w:cs="Arial"/>
          <w:color w:val="FF0000"/>
          <w:szCs w:val="24"/>
        </w:rPr>
        <w:t>[Name of club/group]</w:t>
      </w:r>
      <w:r>
        <w:rPr>
          <w:rFonts w:cs="Arial"/>
          <w:szCs w:val="24"/>
        </w:rPr>
        <w:t>’s Data Protection policy.</w:t>
      </w:r>
    </w:p>
    <w:p w14:paraId="7DE6638D" w14:textId="77777777" w:rsidR="00D42EC9" w:rsidRDefault="00D42EC9" w:rsidP="00D42EC9">
      <w:pPr>
        <w:rPr>
          <w:rFonts w:cs="Arial"/>
          <w:szCs w:val="24"/>
        </w:rPr>
      </w:pPr>
      <w:r>
        <w:rPr>
          <w:rFonts w:cs="Arial"/>
          <w:szCs w:val="24"/>
        </w:rPr>
        <w:t>Talk to the young person involved, to see what reasoning they give for anything that may have concerned you. Keep a signed and dated record of this conversation.</w:t>
      </w:r>
    </w:p>
    <w:p w14:paraId="0A860519" w14:textId="77777777" w:rsidR="00D42EC9" w:rsidRDefault="00D42EC9" w:rsidP="00D42EC9">
      <w:pPr>
        <w:rPr>
          <w:rFonts w:cs="Arial"/>
          <w:szCs w:val="24"/>
        </w:rPr>
      </w:pPr>
      <w:r>
        <w:rPr>
          <w:rFonts w:cs="Arial"/>
          <w:szCs w:val="24"/>
        </w:rPr>
        <w:t>If any other organisations are known to be involved with the individual or the family, discuss your concerns with the organisation’s Designated Safeguarding Officer/Lead.</w:t>
      </w:r>
    </w:p>
    <w:p w14:paraId="527E40B6" w14:textId="77777777" w:rsidR="00D42EC9" w:rsidRDefault="00D42EC9" w:rsidP="00D42EC9">
      <w:pPr>
        <w:rPr>
          <w:rFonts w:cs="Arial"/>
          <w:szCs w:val="24"/>
        </w:rPr>
      </w:pPr>
      <w:r>
        <w:rPr>
          <w:rFonts w:cs="Arial"/>
          <w:szCs w:val="24"/>
        </w:rPr>
        <w:t xml:space="preserve">The Designated Safeguarding Officer can ask for an ‘in principle’ discussion with Dorset </w:t>
      </w:r>
      <w:proofErr w:type="spellStart"/>
      <w:r>
        <w:rPr>
          <w:rFonts w:cs="Arial"/>
          <w:szCs w:val="24"/>
        </w:rPr>
        <w:t>ChAD</w:t>
      </w:r>
      <w:proofErr w:type="spellEnd"/>
      <w:r>
        <w:rPr>
          <w:rFonts w:cs="Arial"/>
          <w:szCs w:val="24"/>
        </w:rPr>
        <w:t xml:space="preserve"> or BCP Children’s First Response Hub where a young person need not be named (unless it is evident there is a Child Protection issue). In exceptional circumstances where the DSO or the deputy are unavailable, the member of staff with the initial concern can contact directly for advice.</w:t>
      </w:r>
    </w:p>
    <w:p w14:paraId="50855B89" w14:textId="77777777" w:rsidR="00D42EC9" w:rsidRDefault="00D42EC9" w:rsidP="00D42EC9">
      <w:pPr>
        <w:rPr>
          <w:rFonts w:cs="Arial"/>
          <w:szCs w:val="24"/>
        </w:rPr>
      </w:pPr>
      <w:r>
        <w:rPr>
          <w:rFonts w:cs="Arial"/>
          <w:szCs w:val="24"/>
        </w:rPr>
        <w:t>Keep in mind that when checking your concerns, you should not make assumptions and must approach conversations in a non-biased way.</w:t>
      </w:r>
    </w:p>
    <w:p w14:paraId="7CF55DAF" w14:textId="3892BFEB" w:rsidR="00D42EC9" w:rsidRPr="00203342" w:rsidRDefault="00D42EC9" w:rsidP="008F719E">
      <w:pPr>
        <w:rPr>
          <w:rFonts w:cs="Arial"/>
          <w:szCs w:val="24"/>
        </w:rPr>
      </w:pPr>
      <w:r>
        <w:rPr>
          <w:rFonts w:cs="Arial"/>
          <w:szCs w:val="24"/>
        </w:rPr>
        <w:t xml:space="preserve">Decide on a course of action. No action may be a suitable response with the information available at this time. Update the Child Concern Incident Form with what action was taken </w:t>
      </w:r>
      <w:r>
        <w:rPr>
          <w:rFonts w:cs="Arial"/>
          <w:b/>
          <w:bCs/>
          <w:szCs w:val="24"/>
        </w:rPr>
        <w:t>and why (or why not)</w:t>
      </w:r>
      <w:r>
        <w:rPr>
          <w:rFonts w:cs="Arial"/>
          <w:szCs w:val="24"/>
        </w:rPr>
        <w:t xml:space="preserve">. </w:t>
      </w:r>
    </w:p>
    <w:p w14:paraId="6C18076B" w14:textId="77777777" w:rsidR="00D42EC9" w:rsidRPr="00203342" w:rsidRDefault="00D42EC9" w:rsidP="00D42EC9">
      <w:pPr>
        <w:spacing w:after="0" w:line="240" w:lineRule="auto"/>
        <w:rPr>
          <w:rFonts w:cs="Arial"/>
          <w:szCs w:val="24"/>
        </w:rPr>
      </w:pPr>
      <w:r>
        <w:rPr>
          <w:rFonts w:cs="Arial"/>
          <w:szCs w:val="24"/>
        </w:rPr>
        <w:t>If it is agreed that there should be any follow up action, the person responsible for this, by when and with whom should be recorded. It is down to that member of staff/volunteer to ensure they carry out these actions.</w:t>
      </w:r>
    </w:p>
    <w:p w14:paraId="70E19605" w14:textId="77777777" w:rsidR="00D42EC9" w:rsidRPr="00203342" w:rsidRDefault="00D42EC9" w:rsidP="00D42EC9">
      <w:pPr>
        <w:spacing w:after="0" w:line="240" w:lineRule="auto"/>
        <w:rPr>
          <w:rFonts w:cs="Arial"/>
          <w:szCs w:val="24"/>
        </w:rPr>
      </w:pPr>
    </w:p>
    <w:p w14:paraId="19452B4A" w14:textId="77777777" w:rsidR="00D42EC9" w:rsidRDefault="00D42EC9" w:rsidP="00D42EC9">
      <w:pPr>
        <w:spacing w:after="0" w:line="240" w:lineRule="auto"/>
        <w:rPr>
          <w:rFonts w:cs="Arial"/>
          <w:szCs w:val="24"/>
        </w:rPr>
      </w:pPr>
      <w:r>
        <w:rPr>
          <w:rFonts w:cs="Arial"/>
          <w:szCs w:val="24"/>
        </w:rPr>
        <w:t xml:space="preserve">The situation must be monitored and if further concerns are noted through observation, this process starts again. If at any point through this process information is found that gives staff or volunteers involved reason to believe that a young person is at risk of significant harm, Dorset </w:t>
      </w:r>
      <w:proofErr w:type="spellStart"/>
      <w:r>
        <w:rPr>
          <w:rFonts w:cs="Arial"/>
          <w:szCs w:val="24"/>
        </w:rPr>
        <w:t>ChAD</w:t>
      </w:r>
      <w:proofErr w:type="spellEnd"/>
      <w:r>
        <w:rPr>
          <w:rFonts w:cs="Arial"/>
          <w:szCs w:val="24"/>
        </w:rPr>
        <w:t xml:space="preserve"> or BCP First Response Hub should be contacted to make a referral.</w:t>
      </w:r>
    </w:p>
    <w:p w14:paraId="0D9A77E6" w14:textId="77777777" w:rsidR="00D42EC9" w:rsidRDefault="00D42EC9" w:rsidP="00D42EC9">
      <w:pPr>
        <w:spacing w:after="0" w:line="240" w:lineRule="auto"/>
        <w:rPr>
          <w:rFonts w:cs="Arial"/>
          <w:szCs w:val="24"/>
        </w:rPr>
      </w:pPr>
    </w:p>
    <w:p w14:paraId="79F66700" w14:textId="70D97DCC" w:rsidR="00D42EC9" w:rsidRDefault="00D42EC9" w:rsidP="00D42EC9">
      <w:pPr>
        <w:spacing w:after="0" w:line="240" w:lineRule="auto"/>
        <w:rPr>
          <w:rFonts w:cs="Arial"/>
          <w:szCs w:val="24"/>
        </w:rPr>
      </w:pPr>
    </w:p>
    <w:p w14:paraId="62BBFCBC" w14:textId="60DB9B6D" w:rsidR="008F719E" w:rsidRDefault="008F719E" w:rsidP="00D42EC9">
      <w:pPr>
        <w:spacing w:after="0" w:line="240" w:lineRule="auto"/>
        <w:rPr>
          <w:rFonts w:cs="Arial"/>
          <w:szCs w:val="24"/>
        </w:rPr>
      </w:pPr>
    </w:p>
    <w:p w14:paraId="63E68A59" w14:textId="1E566BCD" w:rsidR="008F719E" w:rsidRDefault="008F719E" w:rsidP="00D42EC9">
      <w:pPr>
        <w:spacing w:after="0" w:line="240" w:lineRule="auto"/>
        <w:rPr>
          <w:rFonts w:cs="Arial"/>
          <w:szCs w:val="24"/>
        </w:rPr>
      </w:pPr>
    </w:p>
    <w:p w14:paraId="7472476D" w14:textId="5F2B0407" w:rsidR="008F719E" w:rsidRDefault="008F719E" w:rsidP="00D42EC9">
      <w:pPr>
        <w:spacing w:after="0" w:line="240" w:lineRule="auto"/>
        <w:rPr>
          <w:rFonts w:cs="Arial"/>
          <w:szCs w:val="24"/>
        </w:rPr>
      </w:pPr>
    </w:p>
    <w:p w14:paraId="10465BE2" w14:textId="763FB0AF" w:rsidR="008F719E" w:rsidRDefault="008F719E" w:rsidP="00D42EC9">
      <w:pPr>
        <w:spacing w:after="0" w:line="240" w:lineRule="auto"/>
        <w:rPr>
          <w:rFonts w:cs="Arial"/>
          <w:szCs w:val="24"/>
        </w:rPr>
      </w:pPr>
    </w:p>
    <w:p w14:paraId="046A23A3" w14:textId="76E5D3A4" w:rsidR="008F719E" w:rsidRDefault="008F719E" w:rsidP="00D42EC9">
      <w:pPr>
        <w:spacing w:after="0" w:line="240" w:lineRule="auto"/>
        <w:rPr>
          <w:rFonts w:cs="Arial"/>
          <w:szCs w:val="24"/>
        </w:rPr>
      </w:pPr>
    </w:p>
    <w:p w14:paraId="69F539F4" w14:textId="7FBD3DBF" w:rsidR="008F719E" w:rsidRDefault="008F719E" w:rsidP="00D42EC9">
      <w:pPr>
        <w:spacing w:after="0" w:line="240" w:lineRule="auto"/>
        <w:rPr>
          <w:rFonts w:cs="Arial"/>
          <w:szCs w:val="24"/>
        </w:rPr>
      </w:pPr>
    </w:p>
    <w:p w14:paraId="19F6CF1C" w14:textId="2C742F6D" w:rsidR="008F719E" w:rsidRDefault="008F719E" w:rsidP="00D42EC9">
      <w:pPr>
        <w:spacing w:after="0" w:line="240" w:lineRule="auto"/>
        <w:rPr>
          <w:rFonts w:cs="Arial"/>
          <w:szCs w:val="24"/>
        </w:rPr>
      </w:pPr>
    </w:p>
    <w:p w14:paraId="004C42AA" w14:textId="08A633FA" w:rsidR="008F719E" w:rsidRDefault="008F719E" w:rsidP="00D42EC9">
      <w:pPr>
        <w:spacing w:after="0" w:line="240" w:lineRule="auto"/>
        <w:rPr>
          <w:rFonts w:cs="Arial"/>
          <w:szCs w:val="24"/>
        </w:rPr>
      </w:pPr>
    </w:p>
    <w:p w14:paraId="6B24A47C" w14:textId="77C706C5" w:rsidR="008F719E" w:rsidRDefault="008F719E" w:rsidP="00D42EC9">
      <w:pPr>
        <w:spacing w:after="0" w:line="240" w:lineRule="auto"/>
        <w:rPr>
          <w:rFonts w:cs="Arial"/>
          <w:szCs w:val="24"/>
        </w:rPr>
      </w:pPr>
    </w:p>
    <w:p w14:paraId="295BAD7A" w14:textId="77777777" w:rsidR="008F719E" w:rsidRDefault="008F719E" w:rsidP="00D42EC9">
      <w:pPr>
        <w:spacing w:after="0" w:line="240" w:lineRule="auto"/>
        <w:rPr>
          <w:rFonts w:cs="Arial"/>
          <w:szCs w:val="24"/>
        </w:rPr>
      </w:pPr>
    </w:p>
    <w:p w14:paraId="7CDA70E5" w14:textId="77777777" w:rsidR="00D42EC9" w:rsidRDefault="00D42EC9" w:rsidP="00D42EC9">
      <w:pPr>
        <w:spacing w:after="0" w:line="240" w:lineRule="auto"/>
        <w:rPr>
          <w:rFonts w:cs="Arial"/>
          <w:szCs w:val="24"/>
        </w:rPr>
      </w:pPr>
    </w:p>
    <w:p w14:paraId="6329F1CF" w14:textId="77777777" w:rsidR="00D42EC9" w:rsidRDefault="00D42EC9" w:rsidP="00D42EC9">
      <w:pPr>
        <w:spacing w:after="0" w:line="240" w:lineRule="auto"/>
        <w:rPr>
          <w:rFonts w:cs="Arial"/>
          <w:szCs w:val="24"/>
          <w:u w:val="single"/>
        </w:rPr>
      </w:pPr>
      <w:r>
        <w:rPr>
          <w:rFonts w:cs="Arial"/>
          <w:b/>
          <w:bCs/>
          <w:szCs w:val="24"/>
        </w:rPr>
        <w:lastRenderedPageBreak/>
        <w:t>Procedure 3</w:t>
      </w:r>
    </w:p>
    <w:p w14:paraId="5B2E6C56" w14:textId="77777777" w:rsidR="00D42EC9" w:rsidRDefault="00D42EC9" w:rsidP="00D42EC9">
      <w:pPr>
        <w:spacing w:after="0" w:line="240" w:lineRule="auto"/>
        <w:rPr>
          <w:rFonts w:cs="Arial"/>
          <w:szCs w:val="24"/>
          <w:u w:val="single"/>
        </w:rPr>
      </w:pPr>
    </w:p>
    <w:p w14:paraId="1EFF0CCA" w14:textId="77777777" w:rsidR="00D42EC9" w:rsidRDefault="00D42EC9" w:rsidP="00D42EC9">
      <w:pPr>
        <w:spacing w:after="0" w:line="240" w:lineRule="auto"/>
        <w:rPr>
          <w:rFonts w:cs="Arial"/>
          <w:szCs w:val="24"/>
        </w:rPr>
      </w:pPr>
      <w:r>
        <w:rPr>
          <w:rFonts w:cs="Arial"/>
          <w:szCs w:val="24"/>
          <w:u w:val="single"/>
        </w:rPr>
        <w:t>What to do if someone raises concern other than the individual involved</w:t>
      </w:r>
    </w:p>
    <w:p w14:paraId="399A6A4A" w14:textId="77777777" w:rsidR="00D42EC9" w:rsidRDefault="00D42EC9" w:rsidP="00D42EC9">
      <w:pPr>
        <w:spacing w:after="0" w:line="240" w:lineRule="auto"/>
        <w:rPr>
          <w:rFonts w:cs="Arial"/>
          <w:szCs w:val="24"/>
        </w:rPr>
      </w:pPr>
    </w:p>
    <w:p w14:paraId="73EC689B" w14:textId="77777777" w:rsidR="00D42EC9" w:rsidRDefault="00D42EC9" w:rsidP="00D42EC9">
      <w:pPr>
        <w:spacing w:after="0" w:line="240" w:lineRule="auto"/>
        <w:rPr>
          <w:rFonts w:cs="Arial"/>
          <w:szCs w:val="24"/>
        </w:rPr>
      </w:pPr>
      <w:r>
        <w:rPr>
          <w:rFonts w:cs="Arial"/>
          <w:szCs w:val="24"/>
        </w:rPr>
        <w:t>Do not discuss issues about a named individual and ensure any discussions take place in a private area. Staff must safeguard themselves and be in view of other staff wherever possible, but these conversations are not to happen where others can overhear what is being said.</w:t>
      </w:r>
    </w:p>
    <w:p w14:paraId="4F75E656" w14:textId="77777777" w:rsidR="00D42EC9" w:rsidRDefault="00D42EC9" w:rsidP="00D42EC9">
      <w:pPr>
        <w:spacing w:after="0" w:line="240" w:lineRule="auto"/>
        <w:rPr>
          <w:rFonts w:cs="Arial"/>
          <w:szCs w:val="24"/>
        </w:rPr>
      </w:pPr>
    </w:p>
    <w:p w14:paraId="79125DF6" w14:textId="77777777" w:rsidR="00D42EC9" w:rsidRPr="004D3B8C" w:rsidRDefault="00D42EC9" w:rsidP="00D42EC9">
      <w:pPr>
        <w:spacing w:after="0" w:line="240" w:lineRule="auto"/>
        <w:rPr>
          <w:rFonts w:cs="Arial"/>
          <w:szCs w:val="24"/>
        </w:rPr>
      </w:pPr>
      <w:r>
        <w:rPr>
          <w:rFonts w:cs="Arial"/>
          <w:szCs w:val="24"/>
        </w:rPr>
        <w:t>If the person raising concerns is a colleague within</w:t>
      </w:r>
      <w:r w:rsidRPr="004D3B8C">
        <w:rPr>
          <w:rFonts w:cs="Arial"/>
          <w:szCs w:val="24"/>
        </w:rPr>
        <w:t xml:space="preserve"> </w:t>
      </w:r>
      <w:r>
        <w:rPr>
          <w:rFonts w:cs="Arial"/>
          <w:color w:val="FF0000"/>
          <w:szCs w:val="24"/>
        </w:rPr>
        <w:t>[name of club/group],</w:t>
      </w:r>
      <w:r w:rsidRPr="004D3B8C">
        <w:rPr>
          <w:rFonts w:cs="Arial"/>
          <w:szCs w:val="24"/>
        </w:rPr>
        <w:t xml:space="preserve"> refer them to these procedures and the </w:t>
      </w:r>
      <w:r>
        <w:rPr>
          <w:rFonts w:cs="Arial"/>
          <w:szCs w:val="24"/>
        </w:rPr>
        <w:t xml:space="preserve">Designated </w:t>
      </w:r>
      <w:r w:rsidRPr="004D3B8C">
        <w:rPr>
          <w:rFonts w:cs="Arial"/>
          <w:szCs w:val="24"/>
        </w:rPr>
        <w:t>Safeguarding Officer.</w:t>
      </w:r>
    </w:p>
    <w:p w14:paraId="50AB95B6" w14:textId="77777777" w:rsidR="00D42EC9" w:rsidRPr="004D3B8C" w:rsidRDefault="00D42EC9" w:rsidP="00D42EC9">
      <w:pPr>
        <w:rPr>
          <w:rFonts w:cs="Arial"/>
          <w:szCs w:val="24"/>
        </w:rPr>
      </w:pPr>
    </w:p>
    <w:p w14:paraId="619B3DF5" w14:textId="77777777" w:rsidR="00D42EC9" w:rsidRPr="004D3B8C" w:rsidRDefault="00D42EC9" w:rsidP="00D42EC9">
      <w:pPr>
        <w:spacing w:after="0" w:line="240" w:lineRule="auto"/>
        <w:rPr>
          <w:rFonts w:cs="Arial"/>
          <w:szCs w:val="24"/>
        </w:rPr>
      </w:pPr>
      <w:r w:rsidRPr="004D3B8C">
        <w:rPr>
          <w:rFonts w:cs="Arial"/>
          <w:szCs w:val="24"/>
        </w:rPr>
        <w:t xml:space="preserve">If the person concerned is a colleague within another </w:t>
      </w:r>
      <w:r>
        <w:rPr>
          <w:rFonts w:cs="Arial"/>
          <w:szCs w:val="24"/>
        </w:rPr>
        <w:t>a</w:t>
      </w:r>
      <w:r w:rsidRPr="004D3B8C">
        <w:rPr>
          <w:rFonts w:cs="Arial"/>
          <w:szCs w:val="24"/>
        </w:rPr>
        <w:t>gency</w:t>
      </w:r>
      <w:r>
        <w:rPr>
          <w:rFonts w:cs="Arial"/>
          <w:szCs w:val="24"/>
        </w:rPr>
        <w:t>,</w:t>
      </w:r>
      <w:r w:rsidRPr="004D3B8C">
        <w:rPr>
          <w:rFonts w:cs="Arial"/>
          <w:szCs w:val="24"/>
        </w:rPr>
        <w:t xml:space="preserve"> refer them to their own Line Manager and Child Protection procedures.</w:t>
      </w:r>
    </w:p>
    <w:p w14:paraId="1BA4CDDA" w14:textId="77777777" w:rsidR="00D42EC9" w:rsidRPr="004D3B8C" w:rsidRDefault="00D42EC9" w:rsidP="00D42EC9">
      <w:pPr>
        <w:rPr>
          <w:rFonts w:cs="Arial"/>
          <w:szCs w:val="24"/>
        </w:rPr>
      </w:pPr>
    </w:p>
    <w:p w14:paraId="1C79E29D" w14:textId="77777777" w:rsidR="00D42EC9" w:rsidRPr="004D3B8C" w:rsidRDefault="00D42EC9" w:rsidP="00D42EC9">
      <w:pPr>
        <w:spacing w:after="0" w:line="240" w:lineRule="auto"/>
        <w:rPr>
          <w:rFonts w:cs="Arial"/>
          <w:szCs w:val="24"/>
        </w:rPr>
      </w:pPr>
      <w:r w:rsidRPr="004D3B8C">
        <w:rPr>
          <w:rFonts w:cs="Arial"/>
          <w:szCs w:val="24"/>
        </w:rPr>
        <w:t xml:space="preserve">If the person concerned is a parent/carer or member of the public refer them to </w:t>
      </w:r>
      <w:r>
        <w:rPr>
          <w:rFonts w:cs="Arial"/>
          <w:szCs w:val="24"/>
        </w:rPr>
        <w:t xml:space="preserve">Dorset </w:t>
      </w:r>
      <w:proofErr w:type="spellStart"/>
      <w:r>
        <w:rPr>
          <w:rFonts w:cs="Arial"/>
          <w:szCs w:val="24"/>
        </w:rPr>
        <w:t>ChAD</w:t>
      </w:r>
      <w:proofErr w:type="spellEnd"/>
      <w:r>
        <w:rPr>
          <w:rFonts w:cs="Arial"/>
          <w:szCs w:val="24"/>
        </w:rPr>
        <w:t xml:space="preserve"> or BCP Children’s First Response Hub</w:t>
      </w:r>
      <w:r w:rsidRPr="004D3B8C">
        <w:rPr>
          <w:rFonts w:cs="Arial"/>
          <w:szCs w:val="24"/>
        </w:rPr>
        <w:t xml:space="preserve"> to report any concerns.</w:t>
      </w:r>
      <w:r>
        <w:rPr>
          <w:rFonts w:cs="Arial"/>
          <w:szCs w:val="24"/>
        </w:rPr>
        <w:t xml:space="preserve"> Contact details for members of the public are given in ‘Useful Contacts’</w:t>
      </w:r>
    </w:p>
    <w:p w14:paraId="0AF76047" w14:textId="77777777" w:rsidR="00D42EC9" w:rsidRPr="004D3B8C" w:rsidRDefault="00D42EC9" w:rsidP="00D42EC9">
      <w:pPr>
        <w:rPr>
          <w:rFonts w:cs="Arial"/>
          <w:szCs w:val="24"/>
        </w:rPr>
      </w:pPr>
    </w:p>
    <w:p w14:paraId="4F3542F5" w14:textId="77777777" w:rsidR="00D42EC9" w:rsidRPr="004D3B8C" w:rsidRDefault="00D42EC9" w:rsidP="00D42EC9">
      <w:pPr>
        <w:spacing w:after="0" w:line="240" w:lineRule="auto"/>
        <w:rPr>
          <w:rFonts w:cs="Arial"/>
          <w:szCs w:val="24"/>
        </w:rPr>
      </w:pPr>
      <w:r w:rsidRPr="004D3B8C">
        <w:rPr>
          <w:rFonts w:cs="Arial"/>
          <w:szCs w:val="24"/>
        </w:rPr>
        <w:t xml:space="preserve">If the issues raised are about a young person known to </w:t>
      </w:r>
      <w:r>
        <w:rPr>
          <w:rFonts w:cs="Arial"/>
          <w:color w:val="FF0000"/>
          <w:szCs w:val="24"/>
        </w:rPr>
        <w:t xml:space="preserve">[name of club/group], </w:t>
      </w:r>
      <w:r w:rsidRPr="004D3B8C">
        <w:rPr>
          <w:rFonts w:cs="Arial"/>
          <w:szCs w:val="24"/>
        </w:rPr>
        <w:t xml:space="preserve">follow procedures for </w:t>
      </w:r>
      <w:r>
        <w:rPr>
          <w:rFonts w:cs="Arial"/>
          <w:szCs w:val="24"/>
        </w:rPr>
        <w:t>initial concerns, outlined in Procedure 2.</w:t>
      </w:r>
    </w:p>
    <w:p w14:paraId="49568F90" w14:textId="77777777" w:rsidR="00D42EC9" w:rsidRPr="004D3B8C" w:rsidRDefault="00D42EC9" w:rsidP="00D42EC9">
      <w:pPr>
        <w:rPr>
          <w:rFonts w:cs="Arial"/>
          <w:szCs w:val="24"/>
        </w:rPr>
      </w:pPr>
    </w:p>
    <w:p w14:paraId="18CE69FF" w14:textId="77777777" w:rsidR="00D42EC9" w:rsidRPr="004D3B8C" w:rsidRDefault="00D42EC9" w:rsidP="00D42EC9">
      <w:pPr>
        <w:spacing w:after="0" w:line="240" w:lineRule="auto"/>
        <w:rPr>
          <w:rFonts w:cs="Arial"/>
          <w:szCs w:val="24"/>
        </w:rPr>
      </w:pPr>
      <w:r w:rsidRPr="004D3B8C">
        <w:rPr>
          <w:rFonts w:cs="Arial"/>
          <w:szCs w:val="24"/>
        </w:rPr>
        <w:t xml:space="preserve">If an allegation is made against </w:t>
      </w:r>
      <w:r>
        <w:rPr>
          <w:rFonts w:cs="Arial"/>
          <w:szCs w:val="24"/>
        </w:rPr>
        <w:t xml:space="preserve">a </w:t>
      </w:r>
      <w:r w:rsidRPr="00B21B2C">
        <w:rPr>
          <w:rFonts w:cs="Arial"/>
          <w:color w:val="FF0000"/>
          <w:szCs w:val="24"/>
        </w:rPr>
        <w:t xml:space="preserve">[name of club/group] </w:t>
      </w:r>
      <w:r w:rsidRPr="004D3B8C">
        <w:rPr>
          <w:rFonts w:cs="Arial"/>
          <w:szCs w:val="24"/>
        </w:rPr>
        <w:t xml:space="preserve">member of staff, refer to and follow the procedure in </w:t>
      </w:r>
      <w:r>
        <w:rPr>
          <w:rFonts w:cs="Arial"/>
          <w:szCs w:val="24"/>
        </w:rPr>
        <w:t xml:space="preserve">‘Managing allegations against staff or </w:t>
      </w:r>
      <w:proofErr w:type="gramStart"/>
      <w:r>
        <w:rPr>
          <w:rFonts w:cs="Arial"/>
          <w:szCs w:val="24"/>
        </w:rPr>
        <w:t>volunteers’</w:t>
      </w:r>
      <w:proofErr w:type="gramEnd"/>
    </w:p>
    <w:p w14:paraId="41C51794" w14:textId="3D1AE92D" w:rsidR="00D42EC9" w:rsidRDefault="00D42EC9" w:rsidP="00D42EC9">
      <w:pPr>
        <w:rPr>
          <w:rFonts w:cs="Arial"/>
          <w:szCs w:val="24"/>
        </w:rPr>
      </w:pPr>
    </w:p>
    <w:p w14:paraId="4C70449B" w14:textId="77777777" w:rsidR="008F719E" w:rsidRDefault="008F719E" w:rsidP="00D42EC9">
      <w:pPr>
        <w:rPr>
          <w:rFonts w:cs="Arial"/>
          <w:szCs w:val="24"/>
        </w:rPr>
      </w:pPr>
    </w:p>
    <w:p w14:paraId="41266E98" w14:textId="77777777" w:rsidR="00D42EC9" w:rsidRDefault="00D42EC9" w:rsidP="00D42EC9">
      <w:pPr>
        <w:rPr>
          <w:rFonts w:cs="Arial"/>
          <w:szCs w:val="24"/>
        </w:rPr>
      </w:pPr>
      <w:r>
        <w:rPr>
          <w:rFonts w:cs="Arial"/>
          <w:b/>
          <w:bCs/>
          <w:szCs w:val="24"/>
        </w:rPr>
        <w:t>Procedure 4</w:t>
      </w:r>
    </w:p>
    <w:p w14:paraId="7A6D9149" w14:textId="77777777" w:rsidR="00D42EC9" w:rsidRDefault="00D42EC9" w:rsidP="00D42EC9">
      <w:pPr>
        <w:rPr>
          <w:rFonts w:cs="Arial"/>
          <w:szCs w:val="24"/>
        </w:rPr>
      </w:pPr>
      <w:r>
        <w:rPr>
          <w:rFonts w:cs="Arial"/>
          <w:szCs w:val="24"/>
          <w:u w:val="single"/>
        </w:rPr>
        <w:t>What to do following a Child Protection Referral</w:t>
      </w:r>
    </w:p>
    <w:p w14:paraId="586B9614" w14:textId="77777777" w:rsidR="00D42EC9" w:rsidRDefault="00D42EC9" w:rsidP="00D42EC9">
      <w:pPr>
        <w:rPr>
          <w:rFonts w:cs="Arial"/>
          <w:szCs w:val="24"/>
        </w:rPr>
      </w:pPr>
      <w:r>
        <w:rPr>
          <w:rFonts w:cs="Arial"/>
          <w:szCs w:val="24"/>
        </w:rPr>
        <w:t xml:space="preserve">At the point of referral, any actions required must be documented on the Child Concern Incident Form. Staff or volunteers at </w:t>
      </w:r>
      <w:r w:rsidRPr="00DD5BC0">
        <w:rPr>
          <w:rFonts w:cs="Arial"/>
          <w:color w:val="FF0000"/>
          <w:szCs w:val="24"/>
        </w:rPr>
        <w:t xml:space="preserve">[Name of club/group] </w:t>
      </w:r>
      <w:r>
        <w:rPr>
          <w:rFonts w:cs="Arial"/>
          <w:szCs w:val="24"/>
        </w:rPr>
        <w:t>who are given actions following a referral are responsible for ensuring these actions are met by their deadlines.</w:t>
      </w:r>
    </w:p>
    <w:p w14:paraId="32696125" w14:textId="77777777" w:rsidR="00D42EC9" w:rsidRDefault="00D42EC9" w:rsidP="00D42EC9">
      <w:pPr>
        <w:rPr>
          <w:rFonts w:cs="Arial"/>
          <w:szCs w:val="24"/>
        </w:rPr>
      </w:pPr>
      <w:r>
        <w:rPr>
          <w:rFonts w:cs="Arial"/>
          <w:szCs w:val="24"/>
        </w:rPr>
        <w:t xml:space="preserve">Where a referral has been made to Dorset </w:t>
      </w:r>
      <w:proofErr w:type="spellStart"/>
      <w:r>
        <w:rPr>
          <w:rFonts w:cs="Arial"/>
          <w:szCs w:val="24"/>
        </w:rPr>
        <w:t>ChAD</w:t>
      </w:r>
      <w:proofErr w:type="spellEnd"/>
      <w:r>
        <w:rPr>
          <w:rFonts w:cs="Arial"/>
          <w:szCs w:val="24"/>
        </w:rPr>
        <w:t xml:space="preserve"> or BCP Children’s First Response Hub, follow this up within 5 working days to check outcomes and document these on the Child Concern Incident Form. If concerns have been raised with other agencies, the same follow up procedures apply. Any phone call referral should be followed up in writing within 24 hours.</w:t>
      </w:r>
    </w:p>
    <w:p w14:paraId="0FC0A727" w14:textId="77777777" w:rsidR="00D42EC9" w:rsidRPr="00DD5BC0" w:rsidRDefault="00D42EC9" w:rsidP="00D42EC9">
      <w:pPr>
        <w:rPr>
          <w:rFonts w:cs="Arial"/>
          <w:szCs w:val="24"/>
        </w:rPr>
      </w:pPr>
      <w:r>
        <w:rPr>
          <w:rFonts w:cs="Arial"/>
          <w:szCs w:val="24"/>
        </w:rPr>
        <w:t>Professionals and agencies who are most involved with the child and family, including those who have taken part in enquiries, have the right to request that Children’s Social Care convene a child protection conference if they have serious concerns that a young person may not otherwise be adequately safeguarded.</w:t>
      </w:r>
    </w:p>
    <w:p w14:paraId="6CD94D6B" w14:textId="77777777" w:rsidR="00D42EC9" w:rsidRPr="004D3B8C" w:rsidRDefault="00D42EC9" w:rsidP="00D42EC9">
      <w:pPr>
        <w:rPr>
          <w:rFonts w:cs="Arial"/>
          <w:szCs w:val="24"/>
        </w:rPr>
      </w:pPr>
      <w:r>
        <w:rPr>
          <w:rFonts w:cs="Arial"/>
          <w:szCs w:val="24"/>
        </w:rPr>
        <w:lastRenderedPageBreak/>
        <w:t xml:space="preserve">Where enquiries have not resulted from a referral, you must follow advice from the Dorset </w:t>
      </w:r>
      <w:proofErr w:type="spellStart"/>
      <w:r>
        <w:rPr>
          <w:rFonts w:cs="Arial"/>
          <w:szCs w:val="24"/>
        </w:rPr>
        <w:t>ChAD</w:t>
      </w:r>
      <w:proofErr w:type="spellEnd"/>
      <w:r>
        <w:rPr>
          <w:rFonts w:cs="Arial"/>
          <w:szCs w:val="24"/>
        </w:rPr>
        <w:t xml:space="preserve"> or BCP Children’s First Response Hub whether you need to monitor the situation or not. You should feedback as agreed and may be asked to inform other agencies that you are no longer monitoring the situation for this referral.</w:t>
      </w:r>
    </w:p>
    <w:p w14:paraId="677C024C" w14:textId="77777777" w:rsidR="00D42EC9" w:rsidRPr="004D3B8C" w:rsidRDefault="00D42EC9" w:rsidP="00D42EC9">
      <w:pPr>
        <w:spacing w:after="0" w:line="240" w:lineRule="auto"/>
        <w:rPr>
          <w:rFonts w:cs="Arial"/>
          <w:szCs w:val="24"/>
        </w:rPr>
      </w:pPr>
      <w:r w:rsidRPr="004D3B8C">
        <w:rPr>
          <w:rFonts w:cs="Arial"/>
          <w:szCs w:val="24"/>
        </w:rPr>
        <w:t xml:space="preserve">Actions that may result from a referral include a Section 47 strategy meeting comprising representatives of key agencies and a Child Protection conference. The </w:t>
      </w:r>
      <w:r>
        <w:rPr>
          <w:rFonts w:cs="Arial"/>
          <w:szCs w:val="24"/>
        </w:rPr>
        <w:t xml:space="preserve">Designated </w:t>
      </w:r>
      <w:r w:rsidRPr="004D3B8C">
        <w:rPr>
          <w:rFonts w:cs="Arial"/>
          <w:szCs w:val="24"/>
        </w:rPr>
        <w:t xml:space="preserve">Safeguarding Officer may be required to participate in these meetings or to delegate participation to the referring </w:t>
      </w:r>
      <w:r w:rsidRPr="00457CBC">
        <w:rPr>
          <w:rFonts w:cs="Arial"/>
          <w:color w:val="FF0000"/>
          <w:szCs w:val="24"/>
        </w:rPr>
        <w:t xml:space="preserve">[name of club/group] </w:t>
      </w:r>
      <w:r w:rsidRPr="004D3B8C">
        <w:rPr>
          <w:rFonts w:cs="Arial"/>
          <w:szCs w:val="24"/>
        </w:rPr>
        <w:t xml:space="preserve">staff member. In either event, the member of staff should have access to all known relevant information and be supported to participate. </w:t>
      </w:r>
    </w:p>
    <w:p w14:paraId="1B710457" w14:textId="77777777" w:rsidR="00D42EC9" w:rsidRDefault="00D42EC9" w:rsidP="00D42EC9">
      <w:pPr>
        <w:rPr>
          <w:rFonts w:cs="Arial"/>
          <w:szCs w:val="24"/>
        </w:rPr>
      </w:pPr>
    </w:p>
    <w:p w14:paraId="59C03234" w14:textId="77777777" w:rsidR="00D42EC9" w:rsidRDefault="00D42EC9" w:rsidP="00D42EC9">
      <w:pPr>
        <w:rPr>
          <w:rFonts w:cs="Arial"/>
          <w:szCs w:val="24"/>
        </w:rPr>
      </w:pPr>
      <w:r>
        <w:rPr>
          <w:rFonts w:cs="Arial"/>
          <w:szCs w:val="24"/>
        </w:rPr>
        <w:t xml:space="preserve">At any point, should you feel the case needs escalating, the Pan Dorset Safeguarding Children’s Partnership has an escalation policy to follow, which can be found here </w:t>
      </w:r>
      <w:hyperlink r:id="rId16" w:history="1">
        <w:r w:rsidRPr="004028BC">
          <w:rPr>
            <w:rStyle w:val="Hyperlink"/>
            <w:rFonts w:cs="Arial"/>
            <w:szCs w:val="24"/>
          </w:rPr>
          <w:t>https://proceduresonline.com/trixcms/media/4796/pan-dorset-escalation-policy-v10-jun-2019.pdf</w:t>
        </w:r>
      </w:hyperlink>
      <w:r>
        <w:rPr>
          <w:rFonts w:cs="Arial"/>
          <w:szCs w:val="24"/>
        </w:rPr>
        <w:t xml:space="preserve"> </w:t>
      </w:r>
    </w:p>
    <w:p w14:paraId="3D52E25D" w14:textId="77777777" w:rsidR="00D42EC9" w:rsidRDefault="00D42EC9" w:rsidP="00D42EC9">
      <w:pPr>
        <w:rPr>
          <w:rFonts w:cs="Arial"/>
          <w:szCs w:val="24"/>
        </w:rPr>
      </w:pPr>
      <w:r>
        <w:rPr>
          <w:rFonts w:cs="Arial"/>
          <w:szCs w:val="24"/>
        </w:rPr>
        <w:t>In the first instance, concerns should be raised with the named individual that you are dealing with. If you feel the situation is still not resolved, it may be appropriate for your manager to challenge the other person’s manager. If this still doesn’t resolve the situation, this may be taken a step further by involving senior management in both organisations. The process for initiating these steps and a timeline, including expectations at each level as well as example scenarios and suggested wording for escalation are all clearly outlined in the Escalation Policy.</w:t>
      </w:r>
    </w:p>
    <w:p w14:paraId="2FC2CBB9" w14:textId="77777777" w:rsidR="00D42EC9" w:rsidRPr="004D3B8C" w:rsidRDefault="00D42EC9" w:rsidP="00D42EC9">
      <w:pPr>
        <w:rPr>
          <w:rFonts w:cs="Arial"/>
          <w:szCs w:val="24"/>
        </w:rPr>
      </w:pPr>
      <w:r>
        <w:rPr>
          <w:rFonts w:cs="Arial"/>
          <w:szCs w:val="24"/>
        </w:rPr>
        <w:t>Children’s Social Care have made it clear in training that they are happy to be challenged but have found through experience that sometimes it is due to a misunderstanding of the other person’s role and a conversation between practitioners (or their line managers) is usually enough to resolve frustrations. They are keen to set a precedence of professionals discussing their concerns with each other to ensure cohesive working together practices that act in the best interests of the child/young person/family.</w:t>
      </w:r>
    </w:p>
    <w:p w14:paraId="61280342" w14:textId="77777777" w:rsidR="00DA087F" w:rsidRDefault="00DA087F" w:rsidP="00DA087F">
      <w:pPr>
        <w:spacing w:after="0" w:line="240" w:lineRule="auto"/>
        <w:rPr>
          <w:rFonts w:cs="Arial"/>
          <w:szCs w:val="24"/>
        </w:rPr>
      </w:pPr>
    </w:p>
    <w:p w14:paraId="650FCB8D" w14:textId="3971A8EF" w:rsidR="00DA087F" w:rsidRPr="004D3B8C" w:rsidRDefault="00DA087F" w:rsidP="00125124">
      <w:pPr>
        <w:pStyle w:val="Heading1"/>
      </w:pPr>
      <w:r>
        <w:t>Record keeping</w:t>
      </w:r>
    </w:p>
    <w:p w14:paraId="0EA6F799" w14:textId="77777777" w:rsidR="00717804" w:rsidRDefault="00717804" w:rsidP="00717804">
      <w:pPr>
        <w:rPr>
          <w:rFonts w:cs="Arial"/>
          <w:b/>
          <w:szCs w:val="24"/>
        </w:rPr>
      </w:pPr>
    </w:p>
    <w:p w14:paraId="4717FA03" w14:textId="1C90545E" w:rsidR="00125124" w:rsidRDefault="00517EFC" w:rsidP="00717804">
      <w:pPr>
        <w:rPr>
          <w:rFonts w:cs="Arial"/>
          <w:bCs/>
          <w:szCs w:val="24"/>
        </w:rPr>
      </w:pPr>
      <w:r>
        <w:rPr>
          <w:rFonts w:cs="Arial"/>
          <w:bCs/>
          <w:szCs w:val="24"/>
        </w:rPr>
        <w:t>If any member of staff or volunteer has a concern about a child or young person’s welfare or safety</w:t>
      </w:r>
      <w:r w:rsidR="001D3F0A">
        <w:rPr>
          <w:rFonts w:cs="Arial"/>
          <w:bCs/>
          <w:szCs w:val="24"/>
        </w:rPr>
        <w:t>,</w:t>
      </w:r>
      <w:r w:rsidR="00B839ED">
        <w:rPr>
          <w:rFonts w:cs="Arial"/>
          <w:bCs/>
          <w:szCs w:val="24"/>
        </w:rPr>
        <w:t xml:space="preserve"> details will be recorded regardless of whether this information is shared with</w:t>
      </w:r>
      <w:r w:rsidR="004F63D8">
        <w:rPr>
          <w:rFonts w:cs="Arial"/>
          <w:bCs/>
          <w:szCs w:val="24"/>
        </w:rPr>
        <w:t xml:space="preserve"> any external agency</w:t>
      </w:r>
      <w:r w:rsidR="008A5538">
        <w:rPr>
          <w:rFonts w:cs="Arial"/>
          <w:bCs/>
          <w:szCs w:val="24"/>
        </w:rPr>
        <w:t>.</w:t>
      </w:r>
      <w:r w:rsidR="00617CA2">
        <w:rPr>
          <w:rFonts w:cs="Arial"/>
          <w:bCs/>
          <w:szCs w:val="24"/>
        </w:rPr>
        <w:t xml:space="preserve"> </w:t>
      </w:r>
      <w:r w:rsidR="00FD1050">
        <w:rPr>
          <w:rFonts w:cs="Arial"/>
          <w:bCs/>
          <w:szCs w:val="24"/>
        </w:rPr>
        <w:t xml:space="preserve">Details we would expect to </w:t>
      </w:r>
      <w:r w:rsidR="000D045C">
        <w:rPr>
          <w:rFonts w:cs="Arial"/>
          <w:bCs/>
          <w:szCs w:val="24"/>
        </w:rPr>
        <w:t>be recorded includes:</w:t>
      </w:r>
    </w:p>
    <w:p w14:paraId="18811CF8" w14:textId="37BBAADC" w:rsidR="000D045C" w:rsidRDefault="000D045C" w:rsidP="000D045C">
      <w:pPr>
        <w:pStyle w:val="ListParagraph"/>
        <w:numPr>
          <w:ilvl w:val="0"/>
          <w:numId w:val="6"/>
        </w:numPr>
        <w:rPr>
          <w:rFonts w:cs="Arial"/>
          <w:bCs/>
          <w:szCs w:val="24"/>
        </w:rPr>
      </w:pPr>
      <w:r>
        <w:rPr>
          <w:rFonts w:cs="Arial"/>
          <w:bCs/>
          <w:szCs w:val="24"/>
        </w:rPr>
        <w:t>The date and time of the incident/disclosure or observation</w:t>
      </w:r>
    </w:p>
    <w:p w14:paraId="238C297F" w14:textId="504AF8B5" w:rsidR="000D045C" w:rsidRDefault="000D045C" w:rsidP="000D045C">
      <w:pPr>
        <w:pStyle w:val="ListParagraph"/>
        <w:numPr>
          <w:ilvl w:val="0"/>
          <w:numId w:val="6"/>
        </w:numPr>
        <w:rPr>
          <w:rFonts w:cs="Arial"/>
          <w:bCs/>
          <w:szCs w:val="24"/>
        </w:rPr>
      </w:pPr>
      <w:r>
        <w:rPr>
          <w:rFonts w:cs="Arial"/>
          <w:bCs/>
          <w:szCs w:val="24"/>
        </w:rPr>
        <w:t>The date and time of the report</w:t>
      </w:r>
    </w:p>
    <w:p w14:paraId="54D2D789" w14:textId="513C062E" w:rsidR="000D045C" w:rsidRDefault="000D045C" w:rsidP="000D045C">
      <w:pPr>
        <w:pStyle w:val="ListParagraph"/>
        <w:numPr>
          <w:ilvl w:val="0"/>
          <w:numId w:val="6"/>
        </w:numPr>
        <w:rPr>
          <w:rFonts w:cs="Arial"/>
          <w:bCs/>
          <w:szCs w:val="24"/>
        </w:rPr>
      </w:pPr>
      <w:r>
        <w:rPr>
          <w:rFonts w:cs="Arial"/>
          <w:bCs/>
          <w:szCs w:val="24"/>
        </w:rPr>
        <w:t xml:space="preserve">The name and role of the person to whom the concern was originally reported and their contact </w:t>
      </w:r>
      <w:proofErr w:type="gramStart"/>
      <w:r>
        <w:rPr>
          <w:rFonts w:cs="Arial"/>
          <w:bCs/>
          <w:szCs w:val="24"/>
        </w:rPr>
        <w:t>details</w:t>
      </w:r>
      <w:proofErr w:type="gramEnd"/>
    </w:p>
    <w:p w14:paraId="745834A3" w14:textId="229A8EC9" w:rsidR="000D045C" w:rsidRDefault="000D045C" w:rsidP="000D045C">
      <w:pPr>
        <w:pStyle w:val="ListParagraph"/>
        <w:numPr>
          <w:ilvl w:val="0"/>
          <w:numId w:val="6"/>
        </w:numPr>
        <w:rPr>
          <w:rFonts w:cs="Arial"/>
          <w:bCs/>
          <w:szCs w:val="24"/>
        </w:rPr>
      </w:pPr>
      <w:r>
        <w:rPr>
          <w:rFonts w:cs="Arial"/>
          <w:bCs/>
          <w:szCs w:val="24"/>
        </w:rPr>
        <w:t xml:space="preserve">The name and role of the person making the report (if different to above) and their contact </w:t>
      </w:r>
      <w:proofErr w:type="gramStart"/>
      <w:r>
        <w:rPr>
          <w:rFonts w:cs="Arial"/>
          <w:bCs/>
          <w:szCs w:val="24"/>
        </w:rPr>
        <w:t>details</w:t>
      </w:r>
      <w:proofErr w:type="gramEnd"/>
    </w:p>
    <w:p w14:paraId="1084B9B9" w14:textId="195DF464" w:rsidR="000D045C" w:rsidRDefault="000D045C" w:rsidP="000D045C">
      <w:pPr>
        <w:pStyle w:val="ListParagraph"/>
        <w:numPr>
          <w:ilvl w:val="0"/>
          <w:numId w:val="6"/>
        </w:numPr>
        <w:rPr>
          <w:rFonts w:cs="Arial"/>
          <w:bCs/>
          <w:szCs w:val="24"/>
        </w:rPr>
      </w:pPr>
      <w:r>
        <w:rPr>
          <w:rFonts w:cs="Arial"/>
          <w:bCs/>
          <w:szCs w:val="24"/>
        </w:rPr>
        <w:lastRenderedPageBreak/>
        <w:t xml:space="preserve">The name of all parties who were involved in the </w:t>
      </w:r>
      <w:r w:rsidR="00A61298">
        <w:rPr>
          <w:rFonts w:cs="Arial"/>
          <w:bCs/>
          <w:szCs w:val="24"/>
        </w:rPr>
        <w:t xml:space="preserve">incident, including any </w:t>
      </w:r>
      <w:proofErr w:type="gramStart"/>
      <w:r w:rsidR="00A61298">
        <w:rPr>
          <w:rFonts w:cs="Arial"/>
          <w:bCs/>
          <w:szCs w:val="24"/>
        </w:rPr>
        <w:t>witnesses</w:t>
      </w:r>
      <w:proofErr w:type="gramEnd"/>
    </w:p>
    <w:p w14:paraId="659B264E" w14:textId="18D9ADF5" w:rsidR="00A61298" w:rsidRDefault="00A61298" w:rsidP="000D045C">
      <w:pPr>
        <w:pStyle w:val="ListParagraph"/>
        <w:numPr>
          <w:ilvl w:val="0"/>
          <w:numId w:val="6"/>
        </w:numPr>
        <w:rPr>
          <w:rFonts w:cs="Arial"/>
          <w:bCs/>
          <w:szCs w:val="24"/>
        </w:rPr>
      </w:pPr>
      <w:r>
        <w:rPr>
          <w:rFonts w:cs="Arial"/>
          <w:bCs/>
          <w:szCs w:val="24"/>
        </w:rPr>
        <w:t>The name, age and any other relevant information about the child who is the subject of the concern (including information about their parents or carers and any siblings)</w:t>
      </w:r>
    </w:p>
    <w:p w14:paraId="1C9315CE" w14:textId="049A6674" w:rsidR="00A61298" w:rsidRDefault="00A61298" w:rsidP="000D045C">
      <w:pPr>
        <w:pStyle w:val="ListParagraph"/>
        <w:numPr>
          <w:ilvl w:val="0"/>
          <w:numId w:val="6"/>
        </w:numPr>
        <w:rPr>
          <w:rFonts w:cs="Arial"/>
          <w:bCs/>
          <w:szCs w:val="24"/>
        </w:rPr>
      </w:pPr>
      <w:r>
        <w:rPr>
          <w:rFonts w:cs="Arial"/>
          <w:bCs/>
          <w:szCs w:val="24"/>
        </w:rPr>
        <w:t xml:space="preserve">What was said or done and by </w:t>
      </w:r>
      <w:proofErr w:type="gramStart"/>
      <w:r>
        <w:rPr>
          <w:rFonts w:cs="Arial"/>
          <w:bCs/>
          <w:szCs w:val="24"/>
        </w:rPr>
        <w:t>whom</w:t>
      </w:r>
      <w:proofErr w:type="gramEnd"/>
    </w:p>
    <w:p w14:paraId="1EB2CD5A" w14:textId="6756151E" w:rsidR="00A61298" w:rsidRDefault="00A61298" w:rsidP="000D045C">
      <w:pPr>
        <w:pStyle w:val="ListParagraph"/>
        <w:numPr>
          <w:ilvl w:val="0"/>
          <w:numId w:val="6"/>
        </w:numPr>
        <w:rPr>
          <w:rFonts w:cs="Arial"/>
          <w:bCs/>
          <w:szCs w:val="24"/>
        </w:rPr>
      </w:pPr>
      <w:r>
        <w:rPr>
          <w:rFonts w:cs="Arial"/>
          <w:bCs/>
          <w:szCs w:val="24"/>
        </w:rPr>
        <w:t xml:space="preserve">Any action taken to look into the </w:t>
      </w:r>
      <w:proofErr w:type="gramStart"/>
      <w:r>
        <w:rPr>
          <w:rFonts w:cs="Arial"/>
          <w:bCs/>
          <w:szCs w:val="24"/>
        </w:rPr>
        <w:t>matter</w:t>
      </w:r>
      <w:proofErr w:type="gramEnd"/>
    </w:p>
    <w:p w14:paraId="61ED932E" w14:textId="608BAB3F" w:rsidR="00A61298" w:rsidRDefault="00A604E4" w:rsidP="000D045C">
      <w:pPr>
        <w:pStyle w:val="ListParagraph"/>
        <w:numPr>
          <w:ilvl w:val="0"/>
          <w:numId w:val="6"/>
        </w:numPr>
        <w:rPr>
          <w:rFonts w:cs="Arial"/>
          <w:bCs/>
          <w:szCs w:val="24"/>
        </w:rPr>
      </w:pPr>
      <w:r>
        <w:rPr>
          <w:rFonts w:cs="Arial"/>
          <w:bCs/>
          <w:szCs w:val="24"/>
        </w:rPr>
        <w:t>Any further action taken (such as any referral being made)</w:t>
      </w:r>
    </w:p>
    <w:p w14:paraId="430300C6" w14:textId="5679B9D4" w:rsidR="00A604E4" w:rsidRDefault="00A604E4" w:rsidP="000D045C">
      <w:pPr>
        <w:pStyle w:val="ListParagraph"/>
        <w:numPr>
          <w:ilvl w:val="0"/>
          <w:numId w:val="6"/>
        </w:numPr>
        <w:rPr>
          <w:rFonts w:cs="Arial"/>
          <w:bCs/>
          <w:szCs w:val="24"/>
        </w:rPr>
      </w:pPr>
      <w:r>
        <w:rPr>
          <w:rFonts w:cs="Arial"/>
          <w:bCs/>
          <w:szCs w:val="24"/>
        </w:rPr>
        <w:t>The reasons why the organisation decided not to refer those concerns to a statutory agency (if relevant).</w:t>
      </w:r>
    </w:p>
    <w:p w14:paraId="75E86DEE" w14:textId="4533759F" w:rsidR="00D30E18" w:rsidRDefault="002F5309" w:rsidP="00F9651C">
      <w:pPr>
        <w:rPr>
          <w:rFonts w:cs="Arial"/>
          <w:bCs/>
          <w:szCs w:val="24"/>
        </w:rPr>
      </w:pPr>
      <w:r>
        <w:rPr>
          <w:rFonts w:cs="Arial"/>
          <w:bCs/>
          <w:szCs w:val="24"/>
        </w:rPr>
        <w:t xml:space="preserve">Reports will be factual and where interpretation or inference is recorded from what was observed, </w:t>
      </w:r>
      <w:r w:rsidR="00CE6828">
        <w:rPr>
          <w:rFonts w:cs="Arial"/>
          <w:bCs/>
          <w:szCs w:val="24"/>
        </w:rPr>
        <w:t>said,</w:t>
      </w:r>
      <w:r>
        <w:rPr>
          <w:rFonts w:cs="Arial"/>
          <w:bCs/>
          <w:szCs w:val="24"/>
        </w:rPr>
        <w:t xml:space="preserve"> or alleged it will be clearly marked.</w:t>
      </w:r>
      <w:r w:rsidR="005E3A53">
        <w:rPr>
          <w:rFonts w:cs="Arial"/>
          <w:bCs/>
          <w:szCs w:val="24"/>
        </w:rPr>
        <w:t xml:space="preserve"> Reports should be clear, use straightforward language, concise, accessible, comprehensive and include evidence where possible (</w:t>
      </w:r>
      <w:r w:rsidR="00D967D8">
        <w:rPr>
          <w:rFonts w:cs="Arial"/>
          <w:bCs/>
          <w:szCs w:val="24"/>
        </w:rPr>
        <w:t>e.g.,</w:t>
      </w:r>
      <w:r w:rsidR="005E3A53">
        <w:rPr>
          <w:rFonts w:cs="Arial"/>
          <w:bCs/>
          <w:szCs w:val="24"/>
        </w:rPr>
        <w:t xml:space="preserve"> the young person’s comments in their own words wherever possible</w:t>
      </w:r>
      <w:r w:rsidR="00D30E18">
        <w:rPr>
          <w:rFonts w:cs="Arial"/>
          <w:bCs/>
          <w:szCs w:val="24"/>
        </w:rPr>
        <w:t>). Reports should take account of the young person’s observed behaviour, body language and emotional demeanour.</w:t>
      </w:r>
      <w:r w:rsidR="00FF7542">
        <w:rPr>
          <w:rFonts w:cs="Arial"/>
          <w:bCs/>
          <w:szCs w:val="24"/>
        </w:rPr>
        <w:t xml:space="preserve"> Where decisions have been made with other agencies, </w:t>
      </w:r>
      <w:r w:rsidR="00000725">
        <w:rPr>
          <w:rFonts w:cs="Arial"/>
          <w:bCs/>
          <w:szCs w:val="24"/>
        </w:rPr>
        <w:t>this should be made clear with whom (the agency and the individual on behalf of the agency).</w:t>
      </w:r>
      <w:r w:rsidR="00C47D5A">
        <w:rPr>
          <w:rFonts w:cs="Arial"/>
          <w:bCs/>
          <w:szCs w:val="24"/>
        </w:rPr>
        <w:t xml:space="preserve"> If there are differences in </w:t>
      </w:r>
      <w:r w:rsidR="00E811E3">
        <w:rPr>
          <w:rFonts w:cs="Arial"/>
          <w:bCs/>
          <w:szCs w:val="24"/>
        </w:rPr>
        <w:t>viewpoint between staff members, whether internally or with external partners,</w:t>
      </w:r>
      <w:r w:rsidR="00EA539F">
        <w:rPr>
          <w:rFonts w:cs="Arial"/>
          <w:bCs/>
          <w:szCs w:val="24"/>
        </w:rPr>
        <w:t xml:space="preserve"> members of staff and volunteers for </w:t>
      </w:r>
      <w:r w:rsidR="00EA539F" w:rsidRPr="00DD02D7">
        <w:rPr>
          <w:rFonts w:cs="Arial"/>
          <w:bCs/>
          <w:color w:val="FF0000"/>
          <w:szCs w:val="24"/>
        </w:rPr>
        <w:t xml:space="preserve">[Name of club/group] </w:t>
      </w:r>
      <w:r w:rsidR="00EA539F">
        <w:rPr>
          <w:rFonts w:cs="Arial"/>
          <w:bCs/>
          <w:szCs w:val="24"/>
        </w:rPr>
        <w:t xml:space="preserve">should consult our Designated Safeguarding Officer who will resolve these issues with the parties concerned and may consult Dorset </w:t>
      </w:r>
      <w:proofErr w:type="spellStart"/>
      <w:r w:rsidR="00EA539F">
        <w:rPr>
          <w:rFonts w:cs="Arial"/>
          <w:bCs/>
          <w:szCs w:val="24"/>
        </w:rPr>
        <w:t>ChAD</w:t>
      </w:r>
      <w:proofErr w:type="spellEnd"/>
      <w:r w:rsidR="00EA539F">
        <w:rPr>
          <w:rFonts w:cs="Arial"/>
          <w:bCs/>
          <w:szCs w:val="24"/>
        </w:rPr>
        <w:t xml:space="preserve"> or BCP First Response Hub to do so. The outcome </w:t>
      </w:r>
      <w:r w:rsidR="00FE6BF6">
        <w:rPr>
          <w:rFonts w:cs="Arial"/>
          <w:bCs/>
          <w:szCs w:val="24"/>
        </w:rPr>
        <w:t>should be recorded on the Child Concern Incident Form, including the decision reached and the reasons for it.</w:t>
      </w:r>
      <w:r w:rsidR="00DE2F59">
        <w:rPr>
          <w:rFonts w:cs="Arial"/>
          <w:bCs/>
          <w:szCs w:val="24"/>
        </w:rPr>
        <w:t xml:space="preserve"> If anything requires escalation, please see Procedure 4 in </w:t>
      </w:r>
      <w:r w:rsidR="00DD02D7">
        <w:rPr>
          <w:rFonts w:cs="Arial"/>
          <w:bCs/>
          <w:szCs w:val="24"/>
        </w:rPr>
        <w:t>‘What to do if you suspect a child/adult is at risk’.</w:t>
      </w:r>
    </w:p>
    <w:p w14:paraId="43B8FCDE" w14:textId="086B8E86" w:rsidR="00832966" w:rsidRDefault="006D756E" w:rsidP="00F9651C">
      <w:pPr>
        <w:rPr>
          <w:rFonts w:cs="Arial"/>
          <w:bCs/>
          <w:szCs w:val="24"/>
        </w:rPr>
      </w:pPr>
      <w:r>
        <w:rPr>
          <w:rFonts w:cs="Arial"/>
          <w:bCs/>
          <w:szCs w:val="24"/>
        </w:rPr>
        <w:t>We recommend that</w:t>
      </w:r>
      <w:r w:rsidR="00FC5446">
        <w:rPr>
          <w:rFonts w:cs="Arial"/>
          <w:bCs/>
          <w:szCs w:val="24"/>
        </w:rPr>
        <w:t xml:space="preserve"> </w:t>
      </w:r>
      <w:r w:rsidR="005F5E68">
        <w:rPr>
          <w:rFonts w:cs="Arial"/>
          <w:bCs/>
          <w:szCs w:val="24"/>
        </w:rPr>
        <w:t xml:space="preserve">staff and volunteers use our </w:t>
      </w:r>
      <w:r w:rsidR="009B5903">
        <w:rPr>
          <w:rFonts w:cs="Arial"/>
          <w:bCs/>
          <w:szCs w:val="24"/>
        </w:rPr>
        <w:t>‘Child Concern Incident Form’ where possible, though recognise that in practice it may not always be</w:t>
      </w:r>
      <w:r w:rsidR="00DB5308">
        <w:rPr>
          <w:rFonts w:cs="Arial"/>
          <w:bCs/>
          <w:szCs w:val="24"/>
        </w:rPr>
        <w:t xml:space="preserve"> possible to pause a young person from disclosing information</w:t>
      </w:r>
      <w:r w:rsidR="00512E73">
        <w:rPr>
          <w:rFonts w:cs="Arial"/>
          <w:bCs/>
          <w:szCs w:val="24"/>
        </w:rPr>
        <w:t xml:space="preserve"> in the moment</w:t>
      </w:r>
      <w:r w:rsidR="00DB5308">
        <w:rPr>
          <w:rFonts w:cs="Arial"/>
          <w:bCs/>
          <w:szCs w:val="24"/>
        </w:rPr>
        <w:t xml:space="preserve">. If notes are </w:t>
      </w:r>
      <w:r w:rsidR="00EE0C5F">
        <w:rPr>
          <w:rFonts w:cs="Arial"/>
          <w:bCs/>
          <w:szCs w:val="24"/>
        </w:rPr>
        <w:t xml:space="preserve">made during the disclosure, these should be used to inform </w:t>
      </w:r>
      <w:r w:rsidR="00B02F6A">
        <w:rPr>
          <w:rFonts w:cs="Arial"/>
          <w:bCs/>
          <w:szCs w:val="24"/>
        </w:rPr>
        <w:t xml:space="preserve">the Child Concern Incident Form and </w:t>
      </w:r>
      <w:r w:rsidR="003D6BCD">
        <w:rPr>
          <w:rFonts w:cs="Arial"/>
          <w:bCs/>
          <w:szCs w:val="24"/>
        </w:rPr>
        <w:t xml:space="preserve">these notes should be </w:t>
      </w:r>
      <w:r w:rsidR="00B02F6A">
        <w:rPr>
          <w:rFonts w:cs="Arial"/>
          <w:bCs/>
          <w:szCs w:val="24"/>
        </w:rPr>
        <w:t>attached</w:t>
      </w:r>
      <w:r w:rsidR="00902428">
        <w:rPr>
          <w:rFonts w:cs="Arial"/>
          <w:bCs/>
          <w:szCs w:val="24"/>
        </w:rPr>
        <w:t xml:space="preserve"> as part of the file. </w:t>
      </w:r>
    </w:p>
    <w:p w14:paraId="74A96CD1" w14:textId="03F92666" w:rsidR="00131FE2" w:rsidRDefault="00131FE2" w:rsidP="00F9651C">
      <w:pPr>
        <w:rPr>
          <w:rFonts w:cs="Arial"/>
          <w:bCs/>
          <w:szCs w:val="24"/>
        </w:rPr>
      </w:pPr>
      <w:r>
        <w:rPr>
          <w:rFonts w:cs="Arial"/>
          <w:bCs/>
          <w:szCs w:val="24"/>
        </w:rPr>
        <w:t>These records will be kept separately</w:t>
      </w:r>
      <w:r w:rsidR="00546BA4">
        <w:rPr>
          <w:rFonts w:cs="Arial"/>
          <w:bCs/>
          <w:szCs w:val="24"/>
        </w:rPr>
        <w:t xml:space="preserve"> from club information and filed </w:t>
      </w:r>
      <w:r w:rsidR="00BB7A01">
        <w:rPr>
          <w:rFonts w:cs="Arial"/>
          <w:bCs/>
          <w:szCs w:val="24"/>
        </w:rPr>
        <w:t xml:space="preserve">confidentially in a personnel file </w:t>
      </w:r>
      <w:r w:rsidR="004662B5">
        <w:rPr>
          <w:rFonts w:cs="Arial"/>
          <w:bCs/>
          <w:szCs w:val="24"/>
        </w:rPr>
        <w:t>by individual chi</w:t>
      </w:r>
      <w:r w:rsidR="003F02E6">
        <w:rPr>
          <w:rFonts w:cs="Arial"/>
          <w:bCs/>
          <w:szCs w:val="24"/>
        </w:rPr>
        <w:t xml:space="preserve">ld rather than </w:t>
      </w:r>
      <w:r w:rsidR="00FA10E0">
        <w:rPr>
          <w:rFonts w:cs="Arial"/>
          <w:bCs/>
          <w:szCs w:val="24"/>
        </w:rPr>
        <w:t xml:space="preserve">in one </w:t>
      </w:r>
      <w:r w:rsidR="00DA67BB">
        <w:rPr>
          <w:rFonts w:cs="Arial"/>
          <w:bCs/>
          <w:szCs w:val="24"/>
        </w:rPr>
        <w:t xml:space="preserve">file or concern log. Files on individual children </w:t>
      </w:r>
      <w:r w:rsidR="00B71241">
        <w:rPr>
          <w:rFonts w:cs="Arial"/>
          <w:bCs/>
          <w:szCs w:val="24"/>
        </w:rPr>
        <w:t xml:space="preserve">will be started as soon as there is a </w:t>
      </w:r>
      <w:r w:rsidR="00F47E9A">
        <w:rPr>
          <w:rFonts w:cs="Arial"/>
          <w:bCs/>
          <w:szCs w:val="24"/>
        </w:rPr>
        <w:t xml:space="preserve">concern. </w:t>
      </w:r>
    </w:p>
    <w:p w14:paraId="236462E0" w14:textId="5DC111AD" w:rsidR="009D0328" w:rsidRPr="00CA733D" w:rsidRDefault="009D0328" w:rsidP="00F9651C">
      <w:pPr>
        <w:rPr>
          <w:rFonts w:cs="Arial"/>
          <w:bCs/>
          <w:szCs w:val="24"/>
        </w:rPr>
      </w:pPr>
      <w:r>
        <w:rPr>
          <w:rFonts w:cs="Arial"/>
          <w:bCs/>
          <w:szCs w:val="24"/>
        </w:rPr>
        <w:t xml:space="preserve">If </w:t>
      </w:r>
      <w:r w:rsidRPr="00A45D5C">
        <w:rPr>
          <w:rFonts w:cs="Arial"/>
          <w:bCs/>
          <w:color w:val="FF0000"/>
          <w:szCs w:val="24"/>
        </w:rPr>
        <w:t xml:space="preserve">[name of club/group] </w:t>
      </w:r>
      <w:r>
        <w:rPr>
          <w:rFonts w:cs="Arial"/>
          <w:bCs/>
          <w:szCs w:val="24"/>
        </w:rPr>
        <w:t>have any concerns about an adult</w:t>
      </w:r>
      <w:r w:rsidR="00A45D5C">
        <w:rPr>
          <w:rFonts w:cs="Arial"/>
          <w:bCs/>
          <w:szCs w:val="24"/>
        </w:rPr>
        <w:t>’s behaviour, a file will be made for the person in</w:t>
      </w:r>
      <w:r w:rsidR="00BB7A01">
        <w:rPr>
          <w:rFonts w:cs="Arial"/>
          <w:bCs/>
          <w:szCs w:val="24"/>
        </w:rPr>
        <w:t xml:space="preserve"> a confidential personnel file</w:t>
      </w:r>
      <w:r w:rsidR="001C6BE7">
        <w:rPr>
          <w:rFonts w:cs="Arial"/>
          <w:bCs/>
          <w:szCs w:val="24"/>
        </w:rPr>
        <w:t xml:space="preserve"> in the same way</w:t>
      </w:r>
      <w:r w:rsidR="0084759E">
        <w:rPr>
          <w:rFonts w:cs="Arial"/>
          <w:bCs/>
          <w:szCs w:val="24"/>
        </w:rPr>
        <w:t xml:space="preserve"> outlined for young people.</w:t>
      </w:r>
    </w:p>
    <w:p w14:paraId="313ACE69" w14:textId="7FB2114B" w:rsidR="001D0439" w:rsidRDefault="00434B1E" w:rsidP="00787FBE">
      <w:pPr>
        <w:pStyle w:val="Heading1"/>
      </w:pPr>
      <w:bookmarkStart w:id="6" w:name="_Toc52450885"/>
      <w:r>
        <w:t>Useful/Essential contact numbers</w:t>
      </w:r>
      <w:bookmarkEnd w:id="6"/>
    </w:p>
    <w:p w14:paraId="6B4E3C82" w14:textId="34829555" w:rsidR="00632810" w:rsidRDefault="00434B1E" w:rsidP="00434B1E">
      <w:r>
        <w:br/>
        <w:t>As an affiliated member of Dorset Youth Associatio</w:t>
      </w:r>
      <w:r w:rsidR="002A1C8E">
        <w:t xml:space="preserve">n, </w:t>
      </w:r>
      <w:r w:rsidR="002A451A">
        <w:t xml:space="preserve">any volunteer, member of staff, </w:t>
      </w:r>
      <w:r w:rsidR="00625D06">
        <w:t>member of the management committee or board of trustee</w:t>
      </w:r>
      <w:r w:rsidR="00C6414A">
        <w:t>s</w:t>
      </w:r>
      <w:r w:rsidR="00632810">
        <w:t xml:space="preserve"> has access to help from staff at DYA. This can be accessed in a variety of ways</w:t>
      </w:r>
      <w:r w:rsidR="0082198D">
        <w:t>:</w:t>
      </w:r>
    </w:p>
    <w:p w14:paraId="10A7BE9D" w14:textId="5B7D0729" w:rsidR="0082198D" w:rsidRDefault="00B9262A" w:rsidP="00434B1E">
      <w:hyperlink r:id="rId17" w:history="1">
        <w:r w:rsidR="0082198D" w:rsidRPr="002C6782">
          <w:rPr>
            <w:rStyle w:val="Hyperlink"/>
          </w:rPr>
          <w:t>clubsupport@dorsetyouth.com</w:t>
        </w:r>
      </w:hyperlink>
      <w:r w:rsidR="0082198D">
        <w:t xml:space="preserve"> or </w:t>
      </w:r>
      <w:hyperlink r:id="rId18" w:history="1">
        <w:r w:rsidR="0082198D" w:rsidRPr="002C6782">
          <w:rPr>
            <w:rStyle w:val="Hyperlink"/>
          </w:rPr>
          <w:t>info@dorsetyouth.com</w:t>
        </w:r>
      </w:hyperlink>
      <w:r w:rsidR="0082198D">
        <w:t xml:space="preserve"> (with FAO </w:t>
      </w:r>
      <w:r w:rsidR="00436A64">
        <w:t>Club Support</w:t>
      </w:r>
      <w:r w:rsidR="0082198D">
        <w:t xml:space="preserve"> in the subject line)</w:t>
      </w:r>
      <w:r w:rsidR="00092CE1">
        <w:t xml:space="preserve">. During office hours, Mon – Fri, DYA can be reached on the following number – 01305 262440. </w:t>
      </w:r>
    </w:p>
    <w:p w14:paraId="40F0461C" w14:textId="77260B62" w:rsidR="00740AA2" w:rsidRDefault="00740AA2" w:rsidP="00434B1E">
      <w:r>
        <w:t>Police Non-Emergency – 101</w:t>
      </w:r>
    </w:p>
    <w:p w14:paraId="4B572439" w14:textId="7BDDDDEE" w:rsidR="00740AA2" w:rsidRDefault="00740AA2" w:rsidP="00434B1E">
      <w:r>
        <w:t>Police Emergency - 999</w:t>
      </w:r>
    </w:p>
    <w:p w14:paraId="5F3F0A01" w14:textId="5689F5D9" w:rsidR="001B4141" w:rsidRPr="00755245" w:rsidRDefault="001B4141" w:rsidP="00434B1E">
      <w:pPr>
        <w:rPr>
          <w:u w:val="single"/>
        </w:rPr>
      </w:pPr>
      <w:r w:rsidRPr="00755245">
        <w:rPr>
          <w:u w:val="single"/>
        </w:rPr>
        <w:t xml:space="preserve">For those in the </w:t>
      </w:r>
      <w:r w:rsidR="00755245" w:rsidRPr="00755245">
        <w:rPr>
          <w:u w:val="single"/>
        </w:rPr>
        <w:t>Dorset Council area of Dorset the contact numbers are:</w:t>
      </w:r>
    </w:p>
    <w:p w14:paraId="052B0ECB" w14:textId="28073B89" w:rsidR="00826C87" w:rsidRDefault="00C70439" w:rsidP="00434B1E">
      <w:r>
        <w:t xml:space="preserve">Dorset </w:t>
      </w:r>
      <w:proofErr w:type="spellStart"/>
      <w:r>
        <w:t>ChAD</w:t>
      </w:r>
      <w:proofErr w:type="spellEnd"/>
      <w:r w:rsidR="00AA646B">
        <w:t xml:space="preserve"> – 01305 228866 (for families/members of the public)</w:t>
      </w:r>
      <w:r>
        <w:br/>
      </w:r>
      <w:r w:rsidR="005A6A49">
        <w:t xml:space="preserve">Dorset </w:t>
      </w:r>
      <w:proofErr w:type="spellStart"/>
      <w:r w:rsidR="005A6A49">
        <w:t>ChAD</w:t>
      </w:r>
      <w:proofErr w:type="spellEnd"/>
      <w:r w:rsidR="005A6A49">
        <w:t xml:space="preserve"> </w:t>
      </w:r>
      <w:r w:rsidR="0015480D">
        <w:t>–</w:t>
      </w:r>
      <w:r w:rsidR="005A6A49">
        <w:t xml:space="preserve"> </w:t>
      </w:r>
      <w:r w:rsidR="0015480D">
        <w:t>01305 22</w:t>
      </w:r>
      <w:r w:rsidR="009E648C">
        <w:t>8558 (for professionals</w:t>
      </w:r>
      <w:r w:rsidR="00960155">
        <w:t xml:space="preserve"> – same for Out of Hours)</w:t>
      </w:r>
    </w:p>
    <w:p w14:paraId="4B668B2B" w14:textId="631E071E" w:rsidR="00960155" w:rsidRDefault="006B5A93" w:rsidP="00434B1E">
      <w:r>
        <w:t xml:space="preserve">If </w:t>
      </w:r>
      <w:r w:rsidR="00065C54">
        <w:t>you know the child already has a social worker, you can contact them directly:</w:t>
      </w:r>
    </w:p>
    <w:p w14:paraId="12040502" w14:textId="248F17EE" w:rsidR="00446F5C" w:rsidRDefault="00363F06" w:rsidP="00434B1E">
      <w:r>
        <w:t xml:space="preserve">If the child lives in the east or north of Dorset – 01202 868224 or </w:t>
      </w:r>
      <w:hyperlink r:id="rId19" w:history="1">
        <w:r w:rsidRPr="002C6782">
          <w:rPr>
            <w:rStyle w:val="Hyperlink"/>
          </w:rPr>
          <w:t>eastdistrictchildcare@dorsetcouncil.gov.uk</w:t>
        </w:r>
      </w:hyperlink>
    </w:p>
    <w:p w14:paraId="159F586B" w14:textId="3894022F" w:rsidR="00363F06" w:rsidRDefault="00363F06" w:rsidP="00434B1E">
      <w:r>
        <w:t>If the child lives in the west of Dorset</w:t>
      </w:r>
      <w:r w:rsidR="009B0918">
        <w:t xml:space="preserve"> – 01305 221450 or </w:t>
      </w:r>
      <w:hyperlink r:id="rId20" w:history="1">
        <w:r w:rsidR="00655248" w:rsidRPr="002C6782">
          <w:rPr>
            <w:rStyle w:val="Hyperlink"/>
          </w:rPr>
          <w:t>westdistrictchildcare@dorsetcouncil.gov.uk</w:t>
        </w:r>
      </w:hyperlink>
    </w:p>
    <w:p w14:paraId="19F21218" w14:textId="1C7FD4ED" w:rsidR="00655248" w:rsidRPr="00755245" w:rsidRDefault="00655248" w:rsidP="00434B1E">
      <w:pPr>
        <w:rPr>
          <w:u w:val="single"/>
        </w:rPr>
      </w:pPr>
      <w:r w:rsidRPr="00755245">
        <w:rPr>
          <w:u w:val="single"/>
        </w:rPr>
        <w:t>For those in Bournemouth, Christchurch or Poole the contact numbers are:</w:t>
      </w:r>
    </w:p>
    <w:p w14:paraId="6F1847B6" w14:textId="34449342" w:rsidR="00DD5BA5" w:rsidRDefault="005F172A" w:rsidP="00434B1E">
      <w:r>
        <w:t xml:space="preserve">Children’s First Response Hub - </w:t>
      </w:r>
      <w:r w:rsidR="00DD5BA5">
        <w:t xml:space="preserve">01202 735046 or </w:t>
      </w:r>
      <w:hyperlink r:id="rId21" w:history="1">
        <w:r w:rsidR="00D837FF" w:rsidRPr="002C6782">
          <w:rPr>
            <w:rStyle w:val="Hyperlink"/>
          </w:rPr>
          <w:t>childrensfirstresponse@bpccouncil.gov.uk</w:t>
        </w:r>
      </w:hyperlink>
    </w:p>
    <w:p w14:paraId="28B40AD0" w14:textId="31F1D287" w:rsidR="00D837FF" w:rsidRDefault="00D837FF" w:rsidP="00434B1E">
      <w:r>
        <w:t>CFRH Out of Hours</w:t>
      </w:r>
      <w:r w:rsidR="008829F6">
        <w:t xml:space="preserve"> – 01202 738256 or </w:t>
      </w:r>
      <w:hyperlink r:id="rId22" w:history="1">
        <w:r w:rsidR="00770975" w:rsidRPr="004028BC">
          <w:rPr>
            <w:rStyle w:val="Hyperlink"/>
          </w:rPr>
          <w:t>childrensOOHS@bcpcouncil.gov.uk</w:t>
        </w:r>
      </w:hyperlink>
    </w:p>
    <w:p w14:paraId="7983908E" w14:textId="77777777" w:rsidR="00770975" w:rsidRDefault="00770975" w:rsidP="00434B1E"/>
    <w:p w14:paraId="0E070C12" w14:textId="304063A0" w:rsidR="000128DE" w:rsidRDefault="000128DE" w:rsidP="00787FBE">
      <w:pPr>
        <w:pStyle w:val="Heading1"/>
      </w:pPr>
      <w:bookmarkStart w:id="7" w:name="_Toc52450886"/>
      <w:r>
        <w:t xml:space="preserve">Procedures for responding to a child/young </w:t>
      </w:r>
      <w:proofErr w:type="gramStart"/>
      <w:r>
        <w:t>person</w:t>
      </w:r>
      <w:bookmarkEnd w:id="7"/>
      <w:proofErr w:type="gramEnd"/>
    </w:p>
    <w:p w14:paraId="671F1A4F" w14:textId="77777777" w:rsidR="00A84E05" w:rsidRDefault="00A84E05" w:rsidP="00A84E05">
      <w:pPr>
        <w:pStyle w:val="Header"/>
        <w:tabs>
          <w:tab w:val="clear" w:pos="4153"/>
          <w:tab w:val="clear" w:pos="8306"/>
        </w:tabs>
        <w:rPr>
          <w:rFonts w:ascii="Verdana" w:hAnsi="Verdana"/>
          <w:b/>
          <w:sz w:val="22"/>
        </w:rPr>
      </w:pPr>
    </w:p>
    <w:p w14:paraId="2F412CBB" w14:textId="174DC84B" w:rsidR="00A84E05" w:rsidRPr="00A85BC4" w:rsidRDefault="00A84E05" w:rsidP="00A84E05">
      <w:pPr>
        <w:pStyle w:val="Header"/>
        <w:tabs>
          <w:tab w:val="clear" w:pos="4153"/>
          <w:tab w:val="clear" w:pos="8306"/>
        </w:tabs>
        <w:rPr>
          <w:rFonts w:ascii="Arial" w:hAnsi="Arial" w:cs="Arial"/>
          <w:szCs w:val="24"/>
        </w:rPr>
      </w:pPr>
      <w:r w:rsidRPr="00A85BC4">
        <w:rPr>
          <w:rFonts w:ascii="Arial" w:hAnsi="Arial" w:cs="Arial"/>
          <w:szCs w:val="24"/>
        </w:rPr>
        <w:t>Young people have been asked what they consider to be good professional practice and have identified the following. Individuals who: -</w:t>
      </w:r>
    </w:p>
    <w:p w14:paraId="725DC837" w14:textId="77777777" w:rsidR="00A84E05" w:rsidRPr="00A85BC4" w:rsidRDefault="00A84E05" w:rsidP="00A84E05">
      <w:pPr>
        <w:pStyle w:val="Header"/>
        <w:tabs>
          <w:tab w:val="clear" w:pos="4153"/>
          <w:tab w:val="clear" w:pos="8306"/>
        </w:tabs>
        <w:rPr>
          <w:rFonts w:ascii="Arial" w:hAnsi="Arial" w:cs="Arial"/>
          <w:szCs w:val="24"/>
        </w:rPr>
      </w:pPr>
    </w:p>
    <w:p w14:paraId="12D6CE5C" w14:textId="77777777" w:rsidR="00A84E05" w:rsidRPr="00A85BC4" w:rsidRDefault="00A84E05" w:rsidP="00A84E05">
      <w:pPr>
        <w:pStyle w:val="Header"/>
        <w:numPr>
          <w:ilvl w:val="0"/>
          <w:numId w:val="9"/>
        </w:numPr>
        <w:tabs>
          <w:tab w:val="clear" w:pos="4153"/>
          <w:tab w:val="clear" w:pos="8306"/>
        </w:tabs>
        <w:rPr>
          <w:rFonts w:ascii="Arial" w:hAnsi="Arial" w:cs="Arial"/>
          <w:szCs w:val="24"/>
        </w:rPr>
      </w:pPr>
      <w:r w:rsidRPr="00A85BC4">
        <w:rPr>
          <w:rFonts w:ascii="Arial" w:hAnsi="Arial" w:cs="Arial"/>
          <w:b/>
          <w:szCs w:val="24"/>
        </w:rPr>
        <w:t>Listen</w:t>
      </w:r>
      <w:r w:rsidRPr="00A85BC4">
        <w:rPr>
          <w:rFonts w:ascii="Arial" w:hAnsi="Arial" w:cs="Arial"/>
          <w:szCs w:val="24"/>
        </w:rPr>
        <w:t xml:space="preserve"> – carefully and without trivialising or being dismissive of the issues raised; (without exploring and probing – to ensure the young person does not have to relive too many times the experience and to ensure that evidence is not contaminated</w:t>
      </w:r>
      <w:proofErr w:type="gramStart"/>
      <w:r w:rsidRPr="00A85BC4">
        <w:rPr>
          <w:rFonts w:ascii="Arial" w:hAnsi="Arial" w:cs="Arial"/>
          <w:szCs w:val="24"/>
        </w:rPr>
        <w:t>);</w:t>
      </w:r>
      <w:proofErr w:type="gramEnd"/>
    </w:p>
    <w:p w14:paraId="55B753F2" w14:textId="77777777" w:rsidR="00A84E05" w:rsidRPr="00A85BC4" w:rsidRDefault="00A84E05" w:rsidP="00A84E05">
      <w:pPr>
        <w:pStyle w:val="Header"/>
        <w:tabs>
          <w:tab w:val="clear" w:pos="4153"/>
          <w:tab w:val="clear" w:pos="8306"/>
        </w:tabs>
        <w:rPr>
          <w:rFonts w:ascii="Arial" w:hAnsi="Arial" w:cs="Arial"/>
          <w:szCs w:val="24"/>
        </w:rPr>
      </w:pPr>
    </w:p>
    <w:p w14:paraId="751C516A" w14:textId="1E09A384" w:rsidR="00A84E05" w:rsidRPr="00A85BC4" w:rsidRDefault="00A84E05" w:rsidP="00A84E05">
      <w:pPr>
        <w:pStyle w:val="Header"/>
        <w:numPr>
          <w:ilvl w:val="0"/>
          <w:numId w:val="9"/>
        </w:numPr>
        <w:tabs>
          <w:tab w:val="clear" w:pos="4153"/>
          <w:tab w:val="clear" w:pos="8306"/>
        </w:tabs>
        <w:rPr>
          <w:rFonts w:ascii="Arial" w:hAnsi="Arial" w:cs="Arial"/>
          <w:szCs w:val="24"/>
        </w:rPr>
      </w:pPr>
      <w:r w:rsidRPr="00A85BC4">
        <w:rPr>
          <w:rFonts w:ascii="Arial" w:hAnsi="Arial" w:cs="Arial"/>
          <w:szCs w:val="24"/>
        </w:rPr>
        <w:t xml:space="preserve">Are </w:t>
      </w:r>
      <w:r w:rsidRPr="00A85BC4">
        <w:rPr>
          <w:rFonts w:ascii="Arial" w:hAnsi="Arial" w:cs="Arial"/>
          <w:b/>
          <w:szCs w:val="24"/>
        </w:rPr>
        <w:t>available and accessible</w:t>
      </w:r>
      <w:r w:rsidRPr="00A85BC4">
        <w:rPr>
          <w:rFonts w:ascii="Arial" w:hAnsi="Arial" w:cs="Arial"/>
          <w:szCs w:val="24"/>
        </w:rPr>
        <w:t xml:space="preserve"> – regular and predictable </w:t>
      </w:r>
      <w:proofErr w:type="gramStart"/>
      <w:r w:rsidRPr="00A85BC4">
        <w:rPr>
          <w:rFonts w:ascii="Arial" w:hAnsi="Arial" w:cs="Arial"/>
          <w:szCs w:val="24"/>
        </w:rPr>
        <w:t>contact</w:t>
      </w:r>
      <w:proofErr w:type="gramEnd"/>
    </w:p>
    <w:p w14:paraId="5A6C3BEE" w14:textId="77777777" w:rsidR="00A84E05" w:rsidRPr="00A85BC4" w:rsidRDefault="00A84E05" w:rsidP="00A84E05">
      <w:pPr>
        <w:pStyle w:val="Header"/>
        <w:tabs>
          <w:tab w:val="clear" w:pos="4153"/>
          <w:tab w:val="clear" w:pos="8306"/>
        </w:tabs>
        <w:rPr>
          <w:rFonts w:ascii="Arial" w:hAnsi="Arial" w:cs="Arial"/>
          <w:szCs w:val="24"/>
        </w:rPr>
      </w:pPr>
    </w:p>
    <w:p w14:paraId="0543ED03" w14:textId="69EEA8C1" w:rsidR="00A84E05" w:rsidRPr="00A85BC4" w:rsidRDefault="00A84E05" w:rsidP="00A84E05">
      <w:pPr>
        <w:pStyle w:val="Header"/>
        <w:numPr>
          <w:ilvl w:val="0"/>
          <w:numId w:val="9"/>
        </w:numPr>
        <w:tabs>
          <w:tab w:val="clear" w:pos="4153"/>
          <w:tab w:val="clear" w:pos="8306"/>
        </w:tabs>
        <w:rPr>
          <w:rFonts w:ascii="Arial" w:hAnsi="Arial" w:cs="Arial"/>
          <w:szCs w:val="24"/>
        </w:rPr>
      </w:pPr>
      <w:r w:rsidRPr="00A85BC4">
        <w:rPr>
          <w:rFonts w:ascii="Arial" w:hAnsi="Arial" w:cs="Arial"/>
          <w:szCs w:val="24"/>
        </w:rPr>
        <w:t xml:space="preserve">Are </w:t>
      </w:r>
      <w:r w:rsidRPr="00A85BC4">
        <w:rPr>
          <w:rFonts w:ascii="Arial" w:hAnsi="Arial" w:cs="Arial"/>
          <w:b/>
          <w:szCs w:val="24"/>
        </w:rPr>
        <w:t>non-judgemental and non-directive</w:t>
      </w:r>
      <w:r w:rsidRPr="00A85BC4">
        <w:rPr>
          <w:rFonts w:ascii="Arial" w:hAnsi="Arial" w:cs="Arial"/>
          <w:szCs w:val="24"/>
        </w:rPr>
        <w:t xml:space="preserve"> – accepting, explaining, and suggesting options and </w:t>
      </w:r>
      <w:proofErr w:type="gramStart"/>
      <w:r w:rsidRPr="00A85BC4">
        <w:rPr>
          <w:rFonts w:ascii="Arial" w:hAnsi="Arial" w:cs="Arial"/>
          <w:szCs w:val="24"/>
        </w:rPr>
        <w:t>choices</w:t>
      </w:r>
      <w:proofErr w:type="gramEnd"/>
    </w:p>
    <w:p w14:paraId="19E82D83" w14:textId="77777777" w:rsidR="00A84E05" w:rsidRPr="00A85BC4" w:rsidRDefault="00A84E05" w:rsidP="00A84E05">
      <w:pPr>
        <w:pStyle w:val="Header"/>
        <w:tabs>
          <w:tab w:val="clear" w:pos="4153"/>
          <w:tab w:val="clear" w:pos="8306"/>
        </w:tabs>
        <w:rPr>
          <w:rFonts w:ascii="Arial" w:hAnsi="Arial" w:cs="Arial"/>
          <w:szCs w:val="24"/>
        </w:rPr>
      </w:pPr>
    </w:p>
    <w:p w14:paraId="7B26AE83" w14:textId="17C09B63" w:rsidR="00A84E05" w:rsidRPr="00A85BC4" w:rsidRDefault="00A84E05" w:rsidP="00A84E05">
      <w:pPr>
        <w:pStyle w:val="Header"/>
        <w:numPr>
          <w:ilvl w:val="0"/>
          <w:numId w:val="9"/>
        </w:numPr>
        <w:tabs>
          <w:tab w:val="clear" w:pos="4153"/>
          <w:tab w:val="clear" w:pos="8306"/>
        </w:tabs>
        <w:rPr>
          <w:rFonts w:ascii="Arial" w:hAnsi="Arial" w:cs="Arial"/>
          <w:szCs w:val="24"/>
        </w:rPr>
      </w:pPr>
      <w:r w:rsidRPr="00A85BC4">
        <w:rPr>
          <w:rFonts w:ascii="Arial" w:hAnsi="Arial" w:cs="Arial"/>
          <w:szCs w:val="24"/>
        </w:rPr>
        <w:t xml:space="preserve">Have a sense of </w:t>
      </w:r>
      <w:r w:rsidRPr="00A85BC4">
        <w:rPr>
          <w:rFonts w:ascii="Arial" w:hAnsi="Arial" w:cs="Arial"/>
          <w:b/>
          <w:szCs w:val="24"/>
        </w:rPr>
        <w:t>humour</w:t>
      </w:r>
      <w:r w:rsidRPr="00A85BC4">
        <w:rPr>
          <w:rFonts w:ascii="Arial" w:hAnsi="Arial" w:cs="Arial"/>
          <w:szCs w:val="24"/>
        </w:rPr>
        <w:t xml:space="preserve"> – it helps to build a </w:t>
      </w:r>
      <w:proofErr w:type="gramStart"/>
      <w:r w:rsidRPr="00A85BC4">
        <w:rPr>
          <w:rFonts w:ascii="Arial" w:hAnsi="Arial" w:cs="Arial"/>
          <w:szCs w:val="24"/>
        </w:rPr>
        <w:t>rapport</w:t>
      </w:r>
      <w:proofErr w:type="gramEnd"/>
    </w:p>
    <w:p w14:paraId="1601D313" w14:textId="77777777" w:rsidR="00A84E05" w:rsidRPr="00A85BC4" w:rsidRDefault="00A84E05" w:rsidP="00A84E05">
      <w:pPr>
        <w:pStyle w:val="Header"/>
        <w:tabs>
          <w:tab w:val="clear" w:pos="4153"/>
          <w:tab w:val="clear" w:pos="8306"/>
        </w:tabs>
        <w:rPr>
          <w:rFonts w:ascii="Arial" w:hAnsi="Arial" w:cs="Arial"/>
          <w:szCs w:val="24"/>
        </w:rPr>
      </w:pPr>
    </w:p>
    <w:p w14:paraId="5F0B4090" w14:textId="5315DC7C" w:rsidR="00A84E05" w:rsidRPr="00A85BC4" w:rsidRDefault="00A84E05" w:rsidP="00A84E05">
      <w:pPr>
        <w:pStyle w:val="Header"/>
        <w:numPr>
          <w:ilvl w:val="0"/>
          <w:numId w:val="9"/>
        </w:numPr>
        <w:tabs>
          <w:tab w:val="clear" w:pos="4153"/>
          <w:tab w:val="clear" w:pos="8306"/>
        </w:tabs>
        <w:rPr>
          <w:rFonts w:ascii="Arial" w:hAnsi="Arial" w:cs="Arial"/>
          <w:szCs w:val="24"/>
        </w:rPr>
      </w:pPr>
      <w:r w:rsidRPr="00A85BC4">
        <w:rPr>
          <w:rFonts w:ascii="Arial" w:hAnsi="Arial" w:cs="Arial"/>
          <w:szCs w:val="24"/>
        </w:rPr>
        <w:t xml:space="preserve">Are </w:t>
      </w:r>
      <w:r w:rsidRPr="00A85BC4">
        <w:rPr>
          <w:rFonts w:ascii="Arial" w:hAnsi="Arial" w:cs="Arial"/>
          <w:b/>
          <w:szCs w:val="24"/>
        </w:rPr>
        <w:t>straight talking</w:t>
      </w:r>
      <w:r w:rsidRPr="00A85BC4">
        <w:rPr>
          <w:rFonts w:ascii="Arial" w:hAnsi="Arial" w:cs="Arial"/>
          <w:szCs w:val="24"/>
        </w:rPr>
        <w:t xml:space="preserve"> – with realism and reliability; no “false-</w:t>
      </w:r>
      <w:proofErr w:type="gramStart"/>
      <w:r w:rsidRPr="00A85BC4">
        <w:rPr>
          <w:rFonts w:ascii="Arial" w:hAnsi="Arial" w:cs="Arial"/>
          <w:szCs w:val="24"/>
        </w:rPr>
        <w:t>promises”</w:t>
      </w:r>
      <w:proofErr w:type="gramEnd"/>
    </w:p>
    <w:p w14:paraId="4DB8CB26" w14:textId="77777777" w:rsidR="00A84E05" w:rsidRPr="00A85BC4" w:rsidRDefault="00A84E05" w:rsidP="00A84E05">
      <w:pPr>
        <w:pStyle w:val="Header"/>
        <w:tabs>
          <w:tab w:val="clear" w:pos="4153"/>
          <w:tab w:val="clear" w:pos="8306"/>
        </w:tabs>
        <w:rPr>
          <w:rFonts w:ascii="Arial" w:hAnsi="Arial" w:cs="Arial"/>
          <w:szCs w:val="24"/>
        </w:rPr>
      </w:pPr>
    </w:p>
    <w:p w14:paraId="45564DCA" w14:textId="77777777" w:rsidR="00A84E05" w:rsidRPr="00A85BC4" w:rsidRDefault="00A84E05" w:rsidP="00A84E05">
      <w:pPr>
        <w:pStyle w:val="Header"/>
        <w:numPr>
          <w:ilvl w:val="0"/>
          <w:numId w:val="9"/>
        </w:numPr>
        <w:tabs>
          <w:tab w:val="clear" w:pos="4153"/>
          <w:tab w:val="clear" w:pos="8306"/>
        </w:tabs>
        <w:rPr>
          <w:rFonts w:ascii="Arial" w:hAnsi="Arial" w:cs="Arial"/>
          <w:szCs w:val="24"/>
        </w:rPr>
      </w:pPr>
      <w:r w:rsidRPr="00A85BC4">
        <w:rPr>
          <w:rFonts w:ascii="Arial" w:hAnsi="Arial" w:cs="Arial"/>
          <w:szCs w:val="24"/>
        </w:rPr>
        <w:t xml:space="preserve">Can be </w:t>
      </w:r>
      <w:r w:rsidRPr="00A85BC4">
        <w:rPr>
          <w:rFonts w:ascii="Arial" w:hAnsi="Arial" w:cs="Arial"/>
          <w:b/>
          <w:szCs w:val="24"/>
        </w:rPr>
        <w:t>trusted</w:t>
      </w:r>
      <w:r w:rsidRPr="00A85BC4">
        <w:rPr>
          <w:rFonts w:ascii="Arial" w:hAnsi="Arial" w:cs="Arial"/>
          <w:szCs w:val="24"/>
        </w:rPr>
        <w:t xml:space="preserve"> – maintain </w:t>
      </w:r>
      <w:r w:rsidRPr="00A85BC4">
        <w:rPr>
          <w:rFonts w:ascii="Arial" w:hAnsi="Arial" w:cs="Arial"/>
          <w:b/>
          <w:szCs w:val="24"/>
        </w:rPr>
        <w:t>confidentiality</w:t>
      </w:r>
      <w:r w:rsidRPr="00A85BC4">
        <w:rPr>
          <w:rFonts w:ascii="Arial" w:hAnsi="Arial" w:cs="Arial"/>
          <w:szCs w:val="24"/>
        </w:rPr>
        <w:t xml:space="preserve"> and consult with children before taking matters </w:t>
      </w:r>
      <w:proofErr w:type="gramStart"/>
      <w:r w:rsidRPr="00A85BC4">
        <w:rPr>
          <w:rFonts w:ascii="Arial" w:hAnsi="Arial" w:cs="Arial"/>
          <w:szCs w:val="24"/>
        </w:rPr>
        <w:t>forward</w:t>
      </w:r>
      <w:proofErr w:type="gramEnd"/>
    </w:p>
    <w:p w14:paraId="1AF3282F" w14:textId="77777777" w:rsidR="00A84E05" w:rsidRPr="00A85BC4" w:rsidRDefault="00A84E05" w:rsidP="00A84E05">
      <w:pPr>
        <w:pStyle w:val="Header"/>
        <w:tabs>
          <w:tab w:val="clear" w:pos="4153"/>
          <w:tab w:val="clear" w:pos="8306"/>
        </w:tabs>
        <w:rPr>
          <w:rFonts w:ascii="Arial" w:hAnsi="Arial" w:cs="Arial"/>
          <w:szCs w:val="24"/>
        </w:rPr>
      </w:pPr>
    </w:p>
    <w:p w14:paraId="7D5958D4" w14:textId="77777777" w:rsidR="00A84E05" w:rsidRPr="00A85BC4" w:rsidRDefault="00A84E05" w:rsidP="00A84E05">
      <w:pPr>
        <w:pStyle w:val="Header"/>
        <w:tabs>
          <w:tab w:val="clear" w:pos="4153"/>
          <w:tab w:val="clear" w:pos="8306"/>
        </w:tabs>
        <w:rPr>
          <w:rFonts w:ascii="Arial" w:hAnsi="Arial" w:cs="Arial"/>
          <w:szCs w:val="24"/>
        </w:rPr>
      </w:pPr>
      <w:r w:rsidRPr="00A85BC4">
        <w:rPr>
          <w:rFonts w:ascii="Arial" w:hAnsi="Arial" w:cs="Arial"/>
          <w:szCs w:val="24"/>
        </w:rPr>
        <w:t>(Butler and Williamson 1994)</w:t>
      </w:r>
    </w:p>
    <w:p w14:paraId="67B1C156" w14:textId="77777777" w:rsidR="00A84E05" w:rsidRPr="00A85BC4" w:rsidRDefault="00A84E05" w:rsidP="00A84E05">
      <w:pPr>
        <w:pStyle w:val="Header"/>
        <w:tabs>
          <w:tab w:val="clear" w:pos="4153"/>
          <w:tab w:val="clear" w:pos="8306"/>
        </w:tabs>
        <w:rPr>
          <w:rFonts w:ascii="Arial" w:hAnsi="Arial" w:cs="Arial"/>
          <w:szCs w:val="24"/>
        </w:rPr>
      </w:pPr>
    </w:p>
    <w:p w14:paraId="2952F80E" w14:textId="03CCE7E2" w:rsidR="00A84E05" w:rsidRPr="00A85BC4" w:rsidRDefault="00A84E05" w:rsidP="00A84E05">
      <w:pPr>
        <w:pStyle w:val="Header"/>
        <w:tabs>
          <w:tab w:val="clear" w:pos="4153"/>
          <w:tab w:val="clear" w:pos="8306"/>
        </w:tabs>
        <w:rPr>
          <w:rFonts w:ascii="Arial" w:hAnsi="Arial" w:cs="Arial"/>
          <w:szCs w:val="24"/>
        </w:rPr>
      </w:pPr>
      <w:r w:rsidRPr="00A85BC4">
        <w:rPr>
          <w:rFonts w:ascii="Arial" w:hAnsi="Arial" w:cs="Arial"/>
          <w:szCs w:val="24"/>
        </w:rPr>
        <w:t>Good practice in talking to the young person could include: -</w:t>
      </w:r>
    </w:p>
    <w:p w14:paraId="6F02F591" w14:textId="77777777" w:rsidR="00A84E05" w:rsidRPr="00A85BC4" w:rsidRDefault="00A84E05" w:rsidP="00A84E05">
      <w:pPr>
        <w:pStyle w:val="Header"/>
        <w:tabs>
          <w:tab w:val="clear" w:pos="4153"/>
          <w:tab w:val="clear" w:pos="8306"/>
        </w:tabs>
        <w:rPr>
          <w:rFonts w:ascii="Arial" w:hAnsi="Arial" w:cs="Arial"/>
          <w:szCs w:val="24"/>
        </w:rPr>
      </w:pPr>
    </w:p>
    <w:p w14:paraId="5F93BCA0" w14:textId="66E86E90" w:rsidR="00A84E05" w:rsidRPr="00A85BC4" w:rsidRDefault="00A84E05" w:rsidP="00A84E05">
      <w:pPr>
        <w:pStyle w:val="Header"/>
        <w:numPr>
          <w:ilvl w:val="0"/>
          <w:numId w:val="10"/>
        </w:numPr>
        <w:tabs>
          <w:tab w:val="clear" w:pos="4153"/>
          <w:tab w:val="clear" w:pos="8306"/>
        </w:tabs>
        <w:rPr>
          <w:rFonts w:ascii="Arial" w:hAnsi="Arial" w:cs="Arial"/>
          <w:szCs w:val="24"/>
        </w:rPr>
      </w:pPr>
      <w:r w:rsidRPr="00A85BC4">
        <w:rPr>
          <w:rFonts w:ascii="Arial" w:hAnsi="Arial" w:cs="Arial"/>
          <w:szCs w:val="24"/>
        </w:rPr>
        <w:t xml:space="preserve">Always listen and take the young person seriously. Do not promise </w:t>
      </w:r>
      <w:proofErr w:type="gramStart"/>
      <w:r w:rsidRPr="00A85BC4">
        <w:rPr>
          <w:rFonts w:ascii="Arial" w:hAnsi="Arial" w:cs="Arial"/>
          <w:szCs w:val="24"/>
        </w:rPr>
        <w:t>confidentiality</w:t>
      </w:r>
      <w:proofErr w:type="gramEnd"/>
    </w:p>
    <w:p w14:paraId="41B83731" w14:textId="77777777" w:rsidR="00A84E05" w:rsidRPr="00A85BC4" w:rsidRDefault="00A84E05" w:rsidP="00A84E05">
      <w:pPr>
        <w:pStyle w:val="Header"/>
        <w:numPr>
          <w:ilvl w:val="0"/>
          <w:numId w:val="10"/>
        </w:numPr>
        <w:tabs>
          <w:tab w:val="clear" w:pos="4153"/>
          <w:tab w:val="clear" w:pos="8306"/>
        </w:tabs>
        <w:rPr>
          <w:rFonts w:ascii="Arial" w:hAnsi="Arial" w:cs="Arial"/>
          <w:szCs w:val="24"/>
        </w:rPr>
      </w:pPr>
      <w:r w:rsidRPr="00A85BC4">
        <w:rPr>
          <w:rFonts w:ascii="Arial" w:hAnsi="Arial" w:cs="Arial"/>
          <w:szCs w:val="24"/>
        </w:rPr>
        <w:t xml:space="preserve">Accept your own limitations and explain honestly that you may need to talk to someone else about </w:t>
      </w:r>
      <w:proofErr w:type="gramStart"/>
      <w:r w:rsidRPr="00A85BC4">
        <w:rPr>
          <w:rFonts w:ascii="Arial" w:hAnsi="Arial" w:cs="Arial"/>
          <w:szCs w:val="24"/>
        </w:rPr>
        <w:t>this</w:t>
      </w:r>
      <w:proofErr w:type="gramEnd"/>
    </w:p>
    <w:p w14:paraId="532A304F" w14:textId="77777777" w:rsidR="00A84E05" w:rsidRPr="00A85BC4" w:rsidRDefault="00A84E05" w:rsidP="00A84E05">
      <w:pPr>
        <w:pStyle w:val="Header"/>
        <w:numPr>
          <w:ilvl w:val="0"/>
          <w:numId w:val="10"/>
        </w:numPr>
        <w:tabs>
          <w:tab w:val="clear" w:pos="4153"/>
          <w:tab w:val="clear" w:pos="8306"/>
        </w:tabs>
        <w:rPr>
          <w:rFonts w:ascii="Arial" w:hAnsi="Arial" w:cs="Arial"/>
          <w:szCs w:val="24"/>
        </w:rPr>
      </w:pPr>
      <w:r w:rsidRPr="00A85BC4">
        <w:rPr>
          <w:rFonts w:ascii="Arial" w:hAnsi="Arial" w:cs="Arial"/>
          <w:szCs w:val="24"/>
        </w:rPr>
        <w:t xml:space="preserve">Reassure the young person that it is not their </w:t>
      </w:r>
      <w:proofErr w:type="gramStart"/>
      <w:r w:rsidRPr="00A85BC4">
        <w:rPr>
          <w:rFonts w:ascii="Arial" w:hAnsi="Arial" w:cs="Arial"/>
          <w:szCs w:val="24"/>
        </w:rPr>
        <w:t>fault</w:t>
      </w:r>
      <w:proofErr w:type="gramEnd"/>
    </w:p>
    <w:p w14:paraId="148C3AEA" w14:textId="2F48B4BA" w:rsidR="00A84E05" w:rsidRPr="00A85BC4" w:rsidRDefault="00A84E05" w:rsidP="00A84E05">
      <w:pPr>
        <w:pStyle w:val="Header"/>
        <w:numPr>
          <w:ilvl w:val="0"/>
          <w:numId w:val="10"/>
        </w:numPr>
        <w:tabs>
          <w:tab w:val="clear" w:pos="4153"/>
          <w:tab w:val="clear" w:pos="8306"/>
        </w:tabs>
        <w:rPr>
          <w:rFonts w:ascii="Arial" w:hAnsi="Arial" w:cs="Arial"/>
          <w:szCs w:val="24"/>
        </w:rPr>
      </w:pPr>
      <w:r w:rsidRPr="00A85BC4">
        <w:rPr>
          <w:rFonts w:ascii="Arial" w:hAnsi="Arial" w:cs="Arial"/>
          <w:szCs w:val="24"/>
        </w:rPr>
        <w:t xml:space="preserve">Avoid showing personal feelings of anger, embarrassment, disgust, or undue </w:t>
      </w:r>
      <w:proofErr w:type="gramStart"/>
      <w:r w:rsidRPr="00A85BC4">
        <w:rPr>
          <w:rFonts w:ascii="Arial" w:hAnsi="Arial" w:cs="Arial"/>
          <w:szCs w:val="24"/>
        </w:rPr>
        <w:t>anxiety</w:t>
      </w:r>
      <w:proofErr w:type="gramEnd"/>
    </w:p>
    <w:p w14:paraId="62BCF248" w14:textId="77777777" w:rsidR="00A84E05" w:rsidRPr="00A85BC4" w:rsidRDefault="00A84E05" w:rsidP="00A84E05">
      <w:pPr>
        <w:pStyle w:val="Header"/>
        <w:numPr>
          <w:ilvl w:val="0"/>
          <w:numId w:val="10"/>
        </w:numPr>
        <w:tabs>
          <w:tab w:val="clear" w:pos="4153"/>
          <w:tab w:val="clear" w:pos="8306"/>
        </w:tabs>
        <w:rPr>
          <w:rFonts w:ascii="Arial" w:hAnsi="Arial" w:cs="Arial"/>
          <w:szCs w:val="24"/>
        </w:rPr>
      </w:pPr>
      <w:r w:rsidRPr="00A85BC4">
        <w:rPr>
          <w:rFonts w:ascii="Arial" w:hAnsi="Arial" w:cs="Arial"/>
          <w:szCs w:val="24"/>
        </w:rPr>
        <w:t xml:space="preserve">Make sure that you are aware of agency procedures. Avoid making promises which are impossible to </w:t>
      </w:r>
      <w:proofErr w:type="gramStart"/>
      <w:r w:rsidRPr="00A85BC4">
        <w:rPr>
          <w:rFonts w:ascii="Arial" w:hAnsi="Arial" w:cs="Arial"/>
          <w:szCs w:val="24"/>
        </w:rPr>
        <w:t>keep</w:t>
      </w:r>
      <w:proofErr w:type="gramEnd"/>
    </w:p>
    <w:p w14:paraId="460EFADE" w14:textId="7108E75F" w:rsidR="00A84E05" w:rsidRDefault="00A84E05" w:rsidP="009E0770">
      <w:pPr>
        <w:pStyle w:val="ListParagraph"/>
        <w:numPr>
          <w:ilvl w:val="0"/>
          <w:numId w:val="10"/>
        </w:numPr>
        <w:rPr>
          <w:rFonts w:cs="Arial"/>
          <w:szCs w:val="24"/>
        </w:rPr>
      </w:pPr>
      <w:r w:rsidRPr="00A85BC4">
        <w:rPr>
          <w:rFonts w:cs="Arial"/>
          <w:szCs w:val="24"/>
        </w:rPr>
        <w:t xml:space="preserve">Make it clear that, whatever happens, staff will be there to offer </w:t>
      </w:r>
      <w:proofErr w:type="gramStart"/>
      <w:r w:rsidRPr="00A85BC4">
        <w:rPr>
          <w:rFonts w:cs="Arial"/>
          <w:szCs w:val="24"/>
        </w:rPr>
        <w:t>support</w:t>
      </w:r>
      <w:proofErr w:type="gramEnd"/>
    </w:p>
    <w:p w14:paraId="7DA111AF" w14:textId="407C789C" w:rsidR="00AD5BE5" w:rsidRPr="00A85BC4" w:rsidRDefault="006312D6" w:rsidP="009E0770">
      <w:pPr>
        <w:pStyle w:val="ListParagraph"/>
        <w:numPr>
          <w:ilvl w:val="0"/>
          <w:numId w:val="10"/>
        </w:numPr>
        <w:rPr>
          <w:rFonts w:cs="Arial"/>
          <w:szCs w:val="24"/>
        </w:rPr>
      </w:pPr>
      <w:r>
        <w:rPr>
          <w:rFonts w:cs="Arial"/>
          <w:szCs w:val="24"/>
        </w:rPr>
        <w:t>Using TED questions – “tell me…” “explain</w:t>
      </w:r>
      <w:r w:rsidR="00437395">
        <w:rPr>
          <w:rFonts w:cs="Arial"/>
          <w:szCs w:val="24"/>
        </w:rPr>
        <w:t xml:space="preserve"> to me…” “describe…”</w:t>
      </w:r>
    </w:p>
    <w:p w14:paraId="744509F2" w14:textId="201D265F" w:rsidR="009E0770" w:rsidRDefault="00D74073" w:rsidP="009E0770">
      <w:r>
        <w:t>The NSPCC</w:t>
      </w:r>
      <w:r w:rsidR="009E0770">
        <w:t xml:space="preserve"> carried out research to find out how adults can better respond to a child who is disclosing abuse (Baker et al, 2019). </w:t>
      </w:r>
      <w:r>
        <w:t>They</w:t>
      </w:r>
      <w:r w:rsidR="009E0770">
        <w:t xml:space="preserve"> found three key interpersonal skills that help a child feel they are being listened to and taken seriously: </w:t>
      </w:r>
    </w:p>
    <w:p w14:paraId="179B8A78" w14:textId="77777777" w:rsidR="009E0770" w:rsidRDefault="009E0770" w:rsidP="009E0770"/>
    <w:p w14:paraId="451BD351" w14:textId="63F7E3BC" w:rsidR="009E0770" w:rsidRDefault="007604B8" w:rsidP="00D74073">
      <w:pPr>
        <w:pStyle w:val="ListParagraph"/>
        <w:numPr>
          <w:ilvl w:val="0"/>
          <w:numId w:val="6"/>
        </w:numPr>
      </w:pPr>
      <w:r>
        <w:t>S</w:t>
      </w:r>
      <w:r w:rsidR="009E0770">
        <w:t xml:space="preserve">how you care, help them </w:t>
      </w:r>
      <w:proofErr w:type="gramStart"/>
      <w:r w:rsidR="009E0770">
        <w:t>open up</w:t>
      </w:r>
      <w:proofErr w:type="gramEnd"/>
      <w:r w:rsidR="009E0770">
        <w:t xml:space="preserve">: </w:t>
      </w:r>
      <w:r w:rsidR="00CA2D48">
        <w:t>g</w:t>
      </w:r>
      <w:r w:rsidR="009E0770">
        <w:t>ive your full attention to the child or young person and keep your body language open and encouraging. Be compassionate, be understanding and reassure them their feelings are important. Phrases such as ‘you’ve shown such courage today’ help.</w:t>
      </w:r>
    </w:p>
    <w:p w14:paraId="194B817C" w14:textId="77777777" w:rsidR="00D74073" w:rsidRDefault="00D74073" w:rsidP="00D74073">
      <w:pPr>
        <w:pStyle w:val="ListParagraph"/>
      </w:pPr>
    </w:p>
    <w:p w14:paraId="401FBDBF" w14:textId="5E548D9B" w:rsidR="00D74073" w:rsidRDefault="00CA2D48" w:rsidP="009E0770">
      <w:pPr>
        <w:pStyle w:val="ListParagraph"/>
        <w:numPr>
          <w:ilvl w:val="0"/>
          <w:numId w:val="6"/>
        </w:numPr>
      </w:pPr>
      <w:r>
        <w:t>T</w:t>
      </w:r>
      <w:r w:rsidR="009E0770">
        <w:t xml:space="preserve">ake your time, slow down: </w:t>
      </w:r>
      <w:r>
        <w:t>r</w:t>
      </w:r>
      <w:r w:rsidR="009E0770">
        <w:t xml:space="preserve">espect pauses and don’t interrupt the child – let them go at their own pace. Recognise and respond to their body language. And remember that it may take several conversations for them to share </w:t>
      </w:r>
      <w:r>
        <w:t>what has</w:t>
      </w:r>
      <w:r w:rsidR="009E0770">
        <w:t xml:space="preserve"> happened to them.</w:t>
      </w:r>
    </w:p>
    <w:p w14:paraId="1CBF2719" w14:textId="77777777" w:rsidR="00D74073" w:rsidRDefault="00D74073" w:rsidP="00D74073">
      <w:pPr>
        <w:pStyle w:val="ListParagraph"/>
      </w:pPr>
    </w:p>
    <w:p w14:paraId="5F417976" w14:textId="29D01666" w:rsidR="009E0770" w:rsidRDefault="00CA2D48" w:rsidP="009E0770">
      <w:pPr>
        <w:pStyle w:val="ListParagraph"/>
        <w:numPr>
          <w:ilvl w:val="0"/>
          <w:numId w:val="6"/>
        </w:numPr>
      </w:pPr>
      <w:r>
        <w:t>S</w:t>
      </w:r>
      <w:r w:rsidR="009E0770">
        <w:t xml:space="preserve">how you understand, </w:t>
      </w:r>
      <w:proofErr w:type="gramStart"/>
      <w:r w:rsidR="009E0770">
        <w:t>reflect back</w:t>
      </w:r>
      <w:proofErr w:type="gramEnd"/>
      <w:r w:rsidR="009E0770">
        <w:t xml:space="preserve">: </w:t>
      </w:r>
      <w:r>
        <w:t>m</w:t>
      </w:r>
      <w:r w:rsidR="009E0770">
        <w:t xml:space="preserve">ake it clear you’re interested in what the child is telling you. </w:t>
      </w:r>
      <w:proofErr w:type="gramStart"/>
      <w:r w:rsidR="009E0770">
        <w:t>Reflect back</w:t>
      </w:r>
      <w:proofErr w:type="gramEnd"/>
      <w:r w:rsidR="009E0770">
        <w:t xml:space="preserve"> what they’ve said to check your understanding – and use their language to show it’s their experience.</w:t>
      </w:r>
    </w:p>
    <w:p w14:paraId="378308A0" w14:textId="00C348AD" w:rsidR="009E0770" w:rsidRDefault="009E0770" w:rsidP="009E0770">
      <w:r>
        <w:t>If a child tells you they are experiencing abuse, it’s important to reassure them that they’ve done the right thing in telling you. Make sure they know that abuse is never their fault.</w:t>
      </w:r>
      <w:r w:rsidR="00E164D1">
        <w:t xml:space="preserve"> </w:t>
      </w:r>
      <w:r>
        <w:t>Never talk to the alleged perpetrator about the child’s disclosure. This could make things a lot worse for the child.</w:t>
      </w:r>
    </w:p>
    <w:p w14:paraId="38EEB991" w14:textId="77777777" w:rsidR="009E0770" w:rsidRPr="00E164D1" w:rsidRDefault="009E0770" w:rsidP="009E0770">
      <w:pPr>
        <w:rPr>
          <w:b/>
          <w:bCs/>
        </w:rPr>
      </w:pPr>
      <w:r w:rsidRPr="00E164D1">
        <w:rPr>
          <w:b/>
          <w:bCs/>
        </w:rPr>
        <w:t>Non-biased approach</w:t>
      </w:r>
    </w:p>
    <w:p w14:paraId="1187404F" w14:textId="62215CA3" w:rsidR="009E0770" w:rsidRDefault="009E0770" w:rsidP="009E0770">
      <w:r>
        <w:t>It</w:t>
      </w:r>
      <w:r w:rsidR="004540DA">
        <w:t xml:space="preserve"> i</w:t>
      </w:r>
      <w:r>
        <w:t>s vital that any child who is trying to disclose abuse feels that they are being listened to and taken seriously.</w:t>
      </w:r>
    </w:p>
    <w:p w14:paraId="5082FFAA" w14:textId="71E7890A" w:rsidR="009E0770" w:rsidRDefault="009E0770" w:rsidP="009E0770">
      <w:r>
        <w:t>This means it</w:t>
      </w:r>
      <w:r w:rsidR="004540DA">
        <w:t xml:space="preserve"> i</w:t>
      </w:r>
      <w:r>
        <w:t>s important to maintain an unbiased approach when responding to disclosures and follow your organisation’s procedures to ensure each case is treated in a fair and transparent manner and that the child gets the protection and support that they need.</w:t>
      </w:r>
    </w:p>
    <w:p w14:paraId="48E55A5F" w14:textId="77777777" w:rsidR="00770975" w:rsidRDefault="00770975" w:rsidP="009E0770"/>
    <w:p w14:paraId="66728B00" w14:textId="0B52D558" w:rsidR="008F17F5" w:rsidRDefault="006221D4" w:rsidP="006221D4">
      <w:pPr>
        <w:pStyle w:val="Heading1"/>
      </w:pPr>
      <w:bookmarkStart w:id="8" w:name="_Toc52450887"/>
      <w:r>
        <w:lastRenderedPageBreak/>
        <w:t>Managing allegations of abuse against a child or young person</w:t>
      </w:r>
      <w:bookmarkEnd w:id="8"/>
    </w:p>
    <w:p w14:paraId="1CD03E20" w14:textId="77777777" w:rsidR="0034612F" w:rsidRDefault="0034612F" w:rsidP="0034612F">
      <w:pPr>
        <w:rPr>
          <w:rFonts w:cs="Arial"/>
          <w:szCs w:val="24"/>
        </w:rPr>
      </w:pPr>
    </w:p>
    <w:p w14:paraId="21B34CC6" w14:textId="713C3139" w:rsidR="0034612F" w:rsidRPr="0034612F" w:rsidRDefault="0034612F" w:rsidP="0034612F">
      <w:pPr>
        <w:rPr>
          <w:rFonts w:cs="Arial"/>
          <w:szCs w:val="24"/>
        </w:rPr>
      </w:pPr>
      <w:r w:rsidRPr="0034612F">
        <w:rPr>
          <w:rFonts w:cs="Arial"/>
          <w:szCs w:val="24"/>
        </w:rPr>
        <w:t>There are many ways that a child may be abusive towards others. A child who is displaying abusive behaviour may not realise they are doing so.</w:t>
      </w:r>
    </w:p>
    <w:p w14:paraId="7694F9AE" w14:textId="77777777" w:rsidR="0034612F" w:rsidRPr="0034612F" w:rsidRDefault="0034612F" w:rsidP="0034612F">
      <w:pPr>
        <w:rPr>
          <w:rFonts w:cs="Arial"/>
          <w:szCs w:val="24"/>
        </w:rPr>
      </w:pPr>
      <w:r w:rsidRPr="0034612F">
        <w:rPr>
          <w:rFonts w:cs="Arial"/>
          <w:szCs w:val="24"/>
        </w:rPr>
        <w:t>When a child abuses another child, it is sometimes called 'peer on peer abuse' or 'peer abuse' (Department for Education, 2018; Department of Health, 2017).</w:t>
      </w:r>
    </w:p>
    <w:p w14:paraId="6A03D447" w14:textId="77777777" w:rsidR="0034612F" w:rsidRPr="0034612F" w:rsidRDefault="0034612F" w:rsidP="0034612F">
      <w:pPr>
        <w:rPr>
          <w:rFonts w:cs="Arial"/>
          <w:b/>
          <w:bCs/>
          <w:szCs w:val="24"/>
        </w:rPr>
      </w:pPr>
      <w:r w:rsidRPr="0034612F">
        <w:rPr>
          <w:rFonts w:cs="Arial"/>
          <w:b/>
          <w:bCs/>
          <w:szCs w:val="24"/>
        </w:rPr>
        <w:t>Allegations may involve:</w:t>
      </w:r>
    </w:p>
    <w:p w14:paraId="17EF7703" w14:textId="50F1FE12" w:rsidR="0034612F" w:rsidRPr="0034612F" w:rsidRDefault="0034612F" w:rsidP="0034612F">
      <w:pPr>
        <w:pStyle w:val="ListParagraph"/>
        <w:numPr>
          <w:ilvl w:val="0"/>
          <w:numId w:val="6"/>
        </w:numPr>
        <w:rPr>
          <w:rFonts w:cs="Arial"/>
          <w:szCs w:val="24"/>
        </w:rPr>
      </w:pPr>
      <w:r w:rsidRPr="0034612F">
        <w:rPr>
          <w:rFonts w:cs="Arial"/>
          <w:szCs w:val="24"/>
        </w:rPr>
        <w:t xml:space="preserve">bullying or cyberbullying </w:t>
      </w:r>
    </w:p>
    <w:p w14:paraId="58B561A4" w14:textId="6B9E4F55" w:rsidR="0034612F" w:rsidRPr="0034612F" w:rsidRDefault="0034612F" w:rsidP="0034612F">
      <w:pPr>
        <w:pStyle w:val="ListParagraph"/>
        <w:numPr>
          <w:ilvl w:val="0"/>
          <w:numId w:val="6"/>
        </w:numPr>
        <w:rPr>
          <w:rFonts w:cs="Arial"/>
          <w:szCs w:val="24"/>
        </w:rPr>
      </w:pPr>
      <w:r w:rsidRPr="0034612F">
        <w:rPr>
          <w:rFonts w:cs="Arial"/>
          <w:szCs w:val="24"/>
        </w:rPr>
        <w:t xml:space="preserve">emotional abuse </w:t>
      </w:r>
    </w:p>
    <w:p w14:paraId="416FA938" w14:textId="6655E8EC" w:rsidR="0034612F" w:rsidRPr="0034612F" w:rsidRDefault="0034612F" w:rsidP="0034612F">
      <w:pPr>
        <w:pStyle w:val="ListParagraph"/>
        <w:numPr>
          <w:ilvl w:val="0"/>
          <w:numId w:val="6"/>
        </w:numPr>
        <w:rPr>
          <w:rFonts w:cs="Arial"/>
          <w:szCs w:val="24"/>
        </w:rPr>
      </w:pPr>
      <w:r w:rsidRPr="0034612F">
        <w:rPr>
          <w:rFonts w:cs="Arial"/>
          <w:szCs w:val="24"/>
        </w:rPr>
        <w:t xml:space="preserve">online abuse </w:t>
      </w:r>
    </w:p>
    <w:p w14:paraId="73BB9E9C" w14:textId="0D6F2B9E" w:rsidR="0034612F" w:rsidRPr="0034612F" w:rsidRDefault="0034612F" w:rsidP="0034612F">
      <w:pPr>
        <w:pStyle w:val="ListParagraph"/>
        <w:numPr>
          <w:ilvl w:val="0"/>
          <w:numId w:val="6"/>
        </w:numPr>
        <w:rPr>
          <w:rFonts w:cs="Arial"/>
          <w:szCs w:val="24"/>
        </w:rPr>
      </w:pPr>
      <w:r w:rsidRPr="0034612F">
        <w:rPr>
          <w:rFonts w:cs="Arial"/>
          <w:szCs w:val="24"/>
        </w:rPr>
        <w:t xml:space="preserve">physical abuse </w:t>
      </w:r>
    </w:p>
    <w:p w14:paraId="7FC0BBA2" w14:textId="1DEC3F8A" w:rsidR="0034612F" w:rsidRPr="0034612F" w:rsidRDefault="0034612F" w:rsidP="0034612F">
      <w:pPr>
        <w:pStyle w:val="ListParagraph"/>
        <w:numPr>
          <w:ilvl w:val="0"/>
          <w:numId w:val="6"/>
        </w:numPr>
        <w:rPr>
          <w:rFonts w:cs="Arial"/>
          <w:szCs w:val="24"/>
        </w:rPr>
      </w:pPr>
      <w:r w:rsidRPr="0034612F">
        <w:rPr>
          <w:rFonts w:cs="Arial"/>
          <w:szCs w:val="24"/>
        </w:rPr>
        <w:t xml:space="preserve">sexting </w:t>
      </w:r>
    </w:p>
    <w:p w14:paraId="1FEB2486" w14:textId="085C8A6A" w:rsidR="0034612F" w:rsidRPr="0034612F" w:rsidRDefault="0034612F" w:rsidP="0034612F">
      <w:pPr>
        <w:pStyle w:val="ListParagraph"/>
        <w:numPr>
          <w:ilvl w:val="0"/>
          <w:numId w:val="6"/>
        </w:numPr>
        <w:rPr>
          <w:rFonts w:cs="Arial"/>
          <w:szCs w:val="24"/>
        </w:rPr>
      </w:pPr>
      <w:r w:rsidRPr="0034612F">
        <w:rPr>
          <w:rFonts w:cs="Arial"/>
          <w:szCs w:val="24"/>
        </w:rPr>
        <w:t xml:space="preserve">harmful sexual behaviour </w:t>
      </w:r>
    </w:p>
    <w:p w14:paraId="1AE4E719" w14:textId="0CB7D7E8" w:rsidR="0034612F" w:rsidRPr="0034612F" w:rsidRDefault="0034612F" w:rsidP="0034612F">
      <w:pPr>
        <w:pStyle w:val="ListParagraph"/>
        <w:numPr>
          <w:ilvl w:val="0"/>
          <w:numId w:val="6"/>
        </w:numPr>
        <w:rPr>
          <w:rFonts w:cs="Arial"/>
          <w:szCs w:val="24"/>
        </w:rPr>
      </w:pPr>
      <w:r w:rsidRPr="0034612F">
        <w:rPr>
          <w:rFonts w:cs="Arial"/>
          <w:szCs w:val="24"/>
        </w:rPr>
        <w:t>sexual abuse</w:t>
      </w:r>
    </w:p>
    <w:p w14:paraId="5A826952" w14:textId="77777777" w:rsidR="0034612F" w:rsidRPr="0034612F" w:rsidRDefault="0034612F" w:rsidP="0034612F">
      <w:pPr>
        <w:rPr>
          <w:rFonts w:cs="Arial"/>
          <w:b/>
          <w:bCs/>
          <w:szCs w:val="24"/>
        </w:rPr>
      </w:pPr>
      <w:r w:rsidRPr="0034612F">
        <w:rPr>
          <w:rFonts w:cs="Arial"/>
          <w:b/>
          <w:bCs/>
          <w:szCs w:val="24"/>
        </w:rPr>
        <w:t>Identifying concerns</w:t>
      </w:r>
    </w:p>
    <w:p w14:paraId="5F2285FC" w14:textId="3396B28A" w:rsidR="0034612F" w:rsidRDefault="0034612F" w:rsidP="0034612F">
      <w:pPr>
        <w:rPr>
          <w:rFonts w:cs="Arial"/>
          <w:szCs w:val="24"/>
        </w:rPr>
      </w:pPr>
      <w:r w:rsidRPr="0034612F">
        <w:rPr>
          <w:rFonts w:cs="Arial"/>
          <w:szCs w:val="24"/>
        </w:rPr>
        <w:t>There are a range of ways concerns might be raised</w:t>
      </w:r>
      <w:r>
        <w:rPr>
          <w:rFonts w:cs="Arial"/>
          <w:szCs w:val="24"/>
        </w:rPr>
        <w:t>:</w:t>
      </w:r>
    </w:p>
    <w:p w14:paraId="4A7AF73A" w14:textId="7088D749" w:rsidR="0034612F" w:rsidRPr="0034612F" w:rsidRDefault="0034612F" w:rsidP="0034612F">
      <w:pPr>
        <w:pStyle w:val="ListParagraph"/>
        <w:numPr>
          <w:ilvl w:val="0"/>
          <w:numId w:val="6"/>
        </w:numPr>
        <w:rPr>
          <w:rFonts w:cs="Arial"/>
          <w:szCs w:val="24"/>
        </w:rPr>
      </w:pPr>
      <w:r w:rsidRPr="0034612F">
        <w:rPr>
          <w:rFonts w:cs="Arial"/>
          <w:szCs w:val="24"/>
        </w:rPr>
        <w:t xml:space="preserve">A child or adult might make a direct allegation of abuse by a child or young </w:t>
      </w:r>
      <w:proofErr w:type="gramStart"/>
      <w:r w:rsidRPr="0034612F">
        <w:rPr>
          <w:rFonts w:cs="Arial"/>
          <w:szCs w:val="24"/>
        </w:rPr>
        <w:t>person</w:t>
      </w:r>
      <w:proofErr w:type="gramEnd"/>
    </w:p>
    <w:p w14:paraId="6A6B4E60" w14:textId="41F0A25C" w:rsidR="0034612F" w:rsidRPr="0034612F" w:rsidRDefault="0034612F" w:rsidP="0034612F">
      <w:pPr>
        <w:pStyle w:val="ListParagraph"/>
        <w:numPr>
          <w:ilvl w:val="0"/>
          <w:numId w:val="6"/>
        </w:numPr>
        <w:rPr>
          <w:rFonts w:cs="Arial"/>
          <w:szCs w:val="24"/>
        </w:rPr>
      </w:pPr>
      <w:r w:rsidRPr="0034612F">
        <w:rPr>
          <w:rFonts w:cs="Arial"/>
          <w:szCs w:val="24"/>
        </w:rPr>
        <w:t>A child or adult might tell you they</w:t>
      </w:r>
      <w:r w:rsidR="004540DA">
        <w:rPr>
          <w:rFonts w:cs="Arial"/>
          <w:szCs w:val="24"/>
        </w:rPr>
        <w:t xml:space="preserve"> a</w:t>
      </w:r>
      <w:r w:rsidRPr="0034612F">
        <w:rPr>
          <w:rFonts w:cs="Arial"/>
          <w:szCs w:val="24"/>
        </w:rPr>
        <w:t xml:space="preserve">re uncomfortable with a child or young person's behaviour. They may not realise the behaviour is </w:t>
      </w:r>
      <w:proofErr w:type="gramStart"/>
      <w:r w:rsidRPr="0034612F">
        <w:rPr>
          <w:rFonts w:cs="Arial"/>
          <w:szCs w:val="24"/>
        </w:rPr>
        <w:t>abusive</w:t>
      </w:r>
      <w:proofErr w:type="gramEnd"/>
    </w:p>
    <w:p w14:paraId="31AA9EB4" w14:textId="072EAC9C" w:rsidR="0034612F" w:rsidRPr="0034612F" w:rsidRDefault="0034612F" w:rsidP="0034612F">
      <w:pPr>
        <w:pStyle w:val="ListParagraph"/>
        <w:numPr>
          <w:ilvl w:val="0"/>
          <w:numId w:val="6"/>
        </w:numPr>
        <w:rPr>
          <w:rFonts w:cs="Arial"/>
          <w:szCs w:val="24"/>
        </w:rPr>
      </w:pPr>
      <w:r w:rsidRPr="0034612F">
        <w:rPr>
          <w:rFonts w:cs="Arial"/>
          <w:szCs w:val="24"/>
        </w:rPr>
        <w:t xml:space="preserve">A member of staff or volunteer might observe behaviour that gives cause for concern and make a report following your organisation’s safeguarding </w:t>
      </w:r>
      <w:proofErr w:type="gramStart"/>
      <w:r w:rsidRPr="0034612F">
        <w:rPr>
          <w:rFonts w:cs="Arial"/>
          <w:szCs w:val="24"/>
        </w:rPr>
        <w:t>procedures</w:t>
      </w:r>
      <w:proofErr w:type="gramEnd"/>
    </w:p>
    <w:p w14:paraId="79973375" w14:textId="30B30B0E" w:rsidR="0034612F" w:rsidRPr="0034612F" w:rsidRDefault="0034612F" w:rsidP="0034612F">
      <w:pPr>
        <w:pStyle w:val="ListParagraph"/>
        <w:numPr>
          <w:ilvl w:val="0"/>
          <w:numId w:val="6"/>
        </w:numPr>
        <w:rPr>
          <w:rFonts w:cs="Arial"/>
          <w:szCs w:val="24"/>
        </w:rPr>
      </w:pPr>
      <w:r w:rsidRPr="0034612F">
        <w:rPr>
          <w:rFonts w:cs="Arial"/>
          <w:szCs w:val="24"/>
        </w:rPr>
        <w:t xml:space="preserve">Your organisation may be informed that a child or young person is the subject of an </w:t>
      </w:r>
      <w:proofErr w:type="gramStart"/>
      <w:r w:rsidRPr="0034612F">
        <w:rPr>
          <w:rFonts w:cs="Arial"/>
          <w:szCs w:val="24"/>
        </w:rPr>
        <w:t>investigation</w:t>
      </w:r>
      <w:proofErr w:type="gramEnd"/>
    </w:p>
    <w:p w14:paraId="03CF4832" w14:textId="0A50AD6D" w:rsidR="0034612F" w:rsidRDefault="0034612F" w:rsidP="0034612F">
      <w:pPr>
        <w:pStyle w:val="ListParagraph"/>
        <w:numPr>
          <w:ilvl w:val="0"/>
          <w:numId w:val="6"/>
        </w:numPr>
        <w:rPr>
          <w:rFonts w:cs="Arial"/>
          <w:szCs w:val="24"/>
        </w:rPr>
      </w:pPr>
      <w:r w:rsidRPr="0034612F">
        <w:rPr>
          <w:rFonts w:cs="Arial"/>
          <w:szCs w:val="24"/>
        </w:rPr>
        <w:t>A child or young person might tell you they have harmed someone else or are at risk of doing so.</w:t>
      </w:r>
    </w:p>
    <w:p w14:paraId="27086B57" w14:textId="77777777" w:rsidR="00086EE9" w:rsidRPr="00E53B13" w:rsidRDefault="00086EE9" w:rsidP="00086EE9">
      <w:pPr>
        <w:rPr>
          <w:rFonts w:cs="Arial"/>
          <w:b/>
          <w:bCs/>
          <w:szCs w:val="24"/>
        </w:rPr>
      </w:pPr>
      <w:r w:rsidRPr="00E53B13">
        <w:rPr>
          <w:rFonts w:cs="Arial"/>
          <w:b/>
          <w:bCs/>
          <w:szCs w:val="24"/>
        </w:rPr>
        <w:t xml:space="preserve">Talking to a child who tells you they have behaved </w:t>
      </w:r>
      <w:proofErr w:type="gramStart"/>
      <w:r w:rsidRPr="00E53B13">
        <w:rPr>
          <w:rFonts w:cs="Arial"/>
          <w:b/>
          <w:bCs/>
          <w:szCs w:val="24"/>
        </w:rPr>
        <w:t>abusively</w:t>
      </w:r>
      <w:proofErr w:type="gramEnd"/>
    </w:p>
    <w:p w14:paraId="090AB26A" w14:textId="5E35BA62" w:rsidR="00086EE9" w:rsidRPr="00086EE9" w:rsidRDefault="00086EE9" w:rsidP="00086EE9">
      <w:pPr>
        <w:rPr>
          <w:rFonts w:cs="Arial"/>
          <w:szCs w:val="24"/>
        </w:rPr>
      </w:pPr>
      <w:r w:rsidRPr="00086EE9">
        <w:rPr>
          <w:rFonts w:cs="Arial"/>
          <w:szCs w:val="24"/>
        </w:rPr>
        <w:t xml:space="preserve">Sometimes a child may </w:t>
      </w:r>
      <w:r w:rsidR="00BF2DFD">
        <w:rPr>
          <w:rFonts w:cs="Arial"/>
          <w:szCs w:val="24"/>
        </w:rPr>
        <w:t>disclose</w:t>
      </w:r>
      <w:r w:rsidRPr="00086EE9">
        <w:rPr>
          <w:rFonts w:cs="Arial"/>
          <w:szCs w:val="24"/>
        </w:rPr>
        <w:t xml:space="preserve"> that they have behaved abusively towards someone else. If this happens</w:t>
      </w:r>
      <w:r w:rsidR="00BF2DFD">
        <w:rPr>
          <w:rFonts w:cs="Arial"/>
          <w:szCs w:val="24"/>
        </w:rPr>
        <w:t xml:space="preserve">, staff/volunteers at </w:t>
      </w:r>
      <w:r w:rsidR="00BF2DFD" w:rsidRPr="007D6452">
        <w:rPr>
          <w:rFonts w:cs="Arial"/>
          <w:color w:val="FF0000"/>
          <w:szCs w:val="24"/>
        </w:rPr>
        <w:t>[name of c</w:t>
      </w:r>
      <w:r w:rsidR="007D6452" w:rsidRPr="007D6452">
        <w:rPr>
          <w:rFonts w:cs="Arial"/>
          <w:color w:val="FF0000"/>
          <w:szCs w:val="24"/>
        </w:rPr>
        <w:t>l</w:t>
      </w:r>
      <w:r w:rsidR="00BF2DFD" w:rsidRPr="007D6452">
        <w:rPr>
          <w:rFonts w:cs="Arial"/>
          <w:color w:val="FF0000"/>
          <w:szCs w:val="24"/>
        </w:rPr>
        <w:t xml:space="preserve">ub/group] </w:t>
      </w:r>
      <w:r w:rsidR="00BF2DFD">
        <w:rPr>
          <w:rFonts w:cs="Arial"/>
          <w:szCs w:val="24"/>
        </w:rPr>
        <w:t>will</w:t>
      </w:r>
      <w:r w:rsidRPr="00086EE9">
        <w:rPr>
          <w:rFonts w:cs="Arial"/>
          <w:szCs w:val="24"/>
        </w:rPr>
        <w:t>:</w:t>
      </w:r>
    </w:p>
    <w:p w14:paraId="7F06DDC7" w14:textId="076431AC" w:rsidR="00086EE9" w:rsidRPr="00E53B13" w:rsidRDefault="00086EE9" w:rsidP="00E53B13">
      <w:pPr>
        <w:pStyle w:val="ListParagraph"/>
        <w:numPr>
          <w:ilvl w:val="0"/>
          <w:numId w:val="6"/>
        </w:numPr>
        <w:rPr>
          <w:rFonts w:cs="Arial"/>
          <w:szCs w:val="24"/>
        </w:rPr>
      </w:pPr>
      <w:r w:rsidRPr="00E53B13">
        <w:rPr>
          <w:rFonts w:cs="Arial"/>
          <w:szCs w:val="24"/>
        </w:rPr>
        <w:t>reassure the child that they</w:t>
      </w:r>
      <w:r w:rsidR="004540DA">
        <w:rPr>
          <w:rFonts w:cs="Arial"/>
          <w:szCs w:val="24"/>
        </w:rPr>
        <w:t xml:space="preserve"> ha</w:t>
      </w:r>
      <w:r w:rsidRPr="00E53B13">
        <w:rPr>
          <w:rFonts w:cs="Arial"/>
          <w:szCs w:val="24"/>
        </w:rPr>
        <w:t xml:space="preserve">ve done the right thing by telling </w:t>
      </w:r>
      <w:r w:rsidR="00087E03">
        <w:rPr>
          <w:rFonts w:cs="Arial"/>
          <w:szCs w:val="24"/>
        </w:rPr>
        <w:t>someone</w:t>
      </w:r>
      <w:r w:rsidRPr="00E53B13">
        <w:rPr>
          <w:rFonts w:cs="Arial"/>
          <w:szCs w:val="24"/>
        </w:rPr>
        <w:t xml:space="preserve"> about </w:t>
      </w:r>
      <w:proofErr w:type="gramStart"/>
      <w:r w:rsidRPr="00E53B13">
        <w:rPr>
          <w:rFonts w:cs="Arial"/>
          <w:szCs w:val="24"/>
        </w:rPr>
        <w:t>it</w:t>
      </w:r>
      <w:proofErr w:type="gramEnd"/>
    </w:p>
    <w:p w14:paraId="45770C82" w14:textId="29511979" w:rsidR="00086EE9" w:rsidRPr="00E53B13" w:rsidRDefault="00086EE9" w:rsidP="00E53B13">
      <w:pPr>
        <w:pStyle w:val="ListParagraph"/>
        <w:numPr>
          <w:ilvl w:val="0"/>
          <w:numId w:val="6"/>
        </w:numPr>
        <w:rPr>
          <w:rFonts w:cs="Arial"/>
          <w:szCs w:val="24"/>
        </w:rPr>
      </w:pPr>
      <w:r w:rsidRPr="00E53B13">
        <w:rPr>
          <w:rFonts w:cs="Arial"/>
          <w:szCs w:val="24"/>
        </w:rPr>
        <w:t xml:space="preserve">listen carefully to the child and let them tell their whole story. </w:t>
      </w:r>
      <w:r w:rsidR="00030B31">
        <w:rPr>
          <w:rFonts w:cs="Arial"/>
          <w:szCs w:val="24"/>
        </w:rPr>
        <w:t>Staff/volunteers</w:t>
      </w:r>
      <w:r w:rsidR="00087E03">
        <w:rPr>
          <w:rFonts w:cs="Arial"/>
          <w:szCs w:val="24"/>
        </w:rPr>
        <w:t xml:space="preserve"> w</w:t>
      </w:r>
      <w:r w:rsidR="004540DA">
        <w:rPr>
          <w:rFonts w:cs="Arial"/>
          <w:szCs w:val="24"/>
        </w:rPr>
        <w:t>ill no</w:t>
      </w:r>
      <w:r w:rsidR="00087E03">
        <w:rPr>
          <w:rFonts w:cs="Arial"/>
          <w:szCs w:val="24"/>
        </w:rPr>
        <w:t>t</w:t>
      </w:r>
      <w:r w:rsidRPr="00E53B13">
        <w:rPr>
          <w:rFonts w:cs="Arial"/>
          <w:szCs w:val="24"/>
        </w:rPr>
        <w:t xml:space="preserve"> try to investigate or quiz the child, but make sure </w:t>
      </w:r>
      <w:r w:rsidR="00030B31">
        <w:rPr>
          <w:rFonts w:cs="Arial"/>
          <w:szCs w:val="24"/>
        </w:rPr>
        <w:t>they</w:t>
      </w:r>
      <w:r w:rsidRPr="00E53B13">
        <w:rPr>
          <w:rFonts w:cs="Arial"/>
          <w:szCs w:val="24"/>
        </w:rPr>
        <w:t xml:space="preserve"> understand what the</w:t>
      </w:r>
      <w:r w:rsidR="00030B31">
        <w:rPr>
          <w:rFonts w:cs="Arial"/>
          <w:szCs w:val="24"/>
        </w:rPr>
        <w:t xml:space="preserve"> child/young person is</w:t>
      </w:r>
      <w:r w:rsidRPr="00E53B13">
        <w:rPr>
          <w:rFonts w:cs="Arial"/>
          <w:szCs w:val="24"/>
        </w:rPr>
        <w:t xml:space="preserve"> </w:t>
      </w:r>
      <w:proofErr w:type="gramStart"/>
      <w:r w:rsidRPr="00E53B13">
        <w:rPr>
          <w:rFonts w:cs="Arial"/>
          <w:szCs w:val="24"/>
        </w:rPr>
        <w:t>saying</w:t>
      </w:r>
      <w:proofErr w:type="gramEnd"/>
    </w:p>
    <w:p w14:paraId="0327C2C1" w14:textId="6DF0B5AE" w:rsidR="00086EE9" w:rsidRPr="00E53B13" w:rsidRDefault="00086EE9" w:rsidP="00E53B13">
      <w:pPr>
        <w:pStyle w:val="ListParagraph"/>
        <w:numPr>
          <w:ilvl w:val="0"/>
          <w:numId w:val="6"/>
        </w:numPr>
        <w:rPr>
          <w:rFonts w:cs="Arial"/>
          <w:szCs w:val="24"/>
        </w:rPr>
      </w:pPr>
      <w:r w:rsidRPr="00E53B13">
        <w:rPr>
          <w:rFonts w:cs="Arial"/>
          <w:szCs w:val="24"/>
        </w:rPr>
        <w:t xml:space="preserve">use non-judgmental </w:t>
      </w:r>
      <w:proofErr w:type="gramStart"/>
      <w:r w:rsidRPr="00E53B13">
        <w:rPr>
          <w:rFonts w:cs="Arial"/>
          <w:szCs w:val="24"/>
        </w:rPr>
        <w:t>language</w:t>
      </w:r>
      <w:proofErr w:type="gramEnd"/>
    </w:p>
    <w:p w14:paraId="27670C54" w14:textId="122BF747" w:rsidR="00086EE9" w:rsidRPr="00E53B13" w:rsidRDefault="00086EE9" w:rsidP="00E53B13">
      <w:pPr>
        <w:pStyle w:val="ListParagraph"/>
        <w:numPr>
          <w:ilvl w:val="0"/>
          <w:numId w:val="6"/>
        </w:numPr>
        <w:rPr>
          <w:rFonts w:cs="Arial"/>
          <w:szCs w:val="24"/>
        </w:rPr>
      </w:pPr>
      <w:r w:rsidRPr="00E53B13">
        <w:rPr>
          <w:rFonts w:cs="Arial"/>
          <w:szCs w:val="24"/>
        </w:rPr>
        <w:t xml:space="preserve">remember that a child who is </w:t>
      </w:r>
      <w:r w:rsidR="00087E03">
        <w:rPr>
          <w:rFonts w:cs="Arial"/>
          <w:szCs w:val="24"/>
        </w:rPr>
        <w:t>disclosing that</w:t>
      </w:r>
      <w:r w:rsidRPr="00E53B13">
        <w:rPr>
          <w:rFonts w:cs="Arial"/>
          <w:szCs w:val="24"/>
        </w:rPr>
        <w:t xml:space="preserve"> they</w:t>
      </w:r>
      <w:r w:rsidR="00062757">
        <w:rPr>
          <w:rFonts w:cs="Arial"/>
          <w:szCs w:val="24"/>
        </w:rPr>
        <w:t xml:space="preserve"> ha</w:t>
      </w:r>
      <w:r w:rsidRPr="00E53B13">
        <w:rPr>
          <w:rFonts w:cs="Arial"/>
          <w:szCs w:val="24"/>
        </w:rPr>
        <w:t xml:space="preserve">ve abused someone else is a child in need of </w:t>
      </w:r>
      <w:proofErr w:type="gramStart"/>
      <w:r w:rsidRPr="00E53B13">
        <w:rPr>
          <w:rFonts w:cs="Arial"/>
          <w:szCs w:val="24"/>
        </w:rPr>
        <w:t>support</w:t>
      </w:r>
      <w:proofErr w:type="gramEnd"/>
    </w:p>
    <w:p w14:paraId="3750BE6C" w14:textId="10D26D38" w:rsidR="00086EE9" w:rsidRPr="00E53B13" w:rsidRDefault="00086EE9" w:rsidP="00E53B13">
      <w:pPr>
        <w:pStyle w:val="ListParagraph"/>
        <w:numPr>
          <w:ilvl w:val="0"/>
          <w:numId w:val="6"/>
        </w:numPr>
        <w:rPr>
          <w:rFonts w:cs="Arial"/>
          <w:szCs w:val="24"/>
        </w:rPr>
      </w:pPr>
      <w:r w:rsidRPr="00E53B13">
        <w:rPr>
          <w:rFonts w:cs="Arial"/>
          <w:szCs w:val="24"/>
        </w:rPr>
        <w:t xml:space="preserve">tell them that </w:t>
      </w:r>
      <w:r w:rsidR="001E00BC">
        <w:rPr>
          <w:rFonts w:cs="Arial"/>
          <w:szCs w:val="24"/>
        </w:rPr>
        <w:t>the staff member/volunteer</w:t>
      </w:r>
      <w:r w:rsidRPr="00E53B13">
        <w:rPr>
          <w:rFonts w:cs="Arial"/>
          <w:szCs w:val="24"/>
        </w:rPr>
        <w:t xml:space="preserve"> now </w:t>
      </w:r>
      <w:r w:rsidR="00062757" w:rsidRPr="00E53B13">
        <w:rPr>
          <w:rFonts w:cs="Arial"/>
          <w:szCs w:val="24"/>
        </w:rPr>
        <w:t>must</w:t>
      </w:r>
      <w:r w:rsidRPr="00E53B13">
        <w:rPr>
          <w:rFonts w:cs="Arial"/>
          <w:szCs w:val="24"/>
        </w:rPr>
        <w:t xml:space="preserve"> do what </w:t>
      </w:r>
      <w:r w:rsidR="001E00BC">
        <w:rPr>
          <w:rFonts w:cs="Arial"/>
          <w:szCs w:val="24"/>
        </w:rPr>
        <w:t>they</w:t>
      </w:r>
      <w:r w:rsidRPr="00E53B13">
        <w:rPr>
          <w:rFonts w:cs="Arial"/>
          <w:szCs w:val="24"/>
        </w:rPr>
        <w:t xml:space="preserve"> can to keep </w:t>
      </w:r>
      <w:proofErr w:type="gramStart"/>
      <w:r w:rsidRPr="00E53B13">
        <w:rPr>
          <w:rFonts w:cs="Arial"/>
          <w:szCs w:val="24"/>
        </w:rPr>
        <w:t>them</w:t>
      </w:r>
      <w:proofErr w:type="gramEnd"/>
      <w:r w:rsidRPr="00E53B13">
        <w:rPr>
          <w:rFonts w:cs="Arial"/>
          <w:szCs w:val="24"/>
        </w:rPr>
        <w:t xml:space="preserve"> and the other children involved safe</w:t>
      </w:r>
    </w:p>
    <w:p w14:paraId="2FA5FFCA" w14:textId="7C568F16" w:rsidR="00086EE9" w:rsidRPr="00D7704B" w:rsidRDefault="00086EE9" w:rsidP="00D7704B">
      <w:pPr>
        <w:pStyle w:val="ListParagraph"/>
        <w:numPr>
          <w:ilvl w:val="0"/>
          <w:numId w:val="6"/>
        </w:numPr>
        <w:rPr>
          <w:rFonts w:cs="Arial"/>
          <w:szCs w:val="24"/>
        </w:rPr>
      </w:pPr>
      <w:r w:rsidRPr="00D7704B">
        <w:rPr>
          <w:rFonts w:cs="Arial"/>
          <w:szCs w:val="24"/>
        </w:rPr>
        <w:lastRenderedPageBreak/>
        <w:t xml:space="preserve">explain what </w:t>
      </w:r>
      <w:r w:rsidR="001E00BC">
        <w:rPr>
          <w:rFonts w:cs="Arial"/>
          <w:szCs w:val="24"/>
        </w:rPr>
        <w:t>the staff member/volunteer</w:t>
      </w:r>
      <w:r w:rsidRPr="00D7704B">
        <w:rPr>
          <w:rFonts w:cs="Arial"/>
          <w:szCs w:val="24"/>
        </w:rPr>
        <w:t xml:space="preserve"> </w:t>
      </w:r>
      <w:r w:rsidR="001E00BC">
        <w:rPr>
          <w:rFonts w:cs="Arial"/>
          <w:szCs w:val="24"/>
        </w:rPr>
        <w:t>is</w:t>
      </w:r>
      <w:r w:rsidRPr="00D7704B">
        <w:rPr>
          <w:rFonts w:cs="Arial"/>
          <w:szCs w:val="24"/>
        </w:rPr>
        <w:t xml:space="preserve"> going to do next and that </w:t>
      </w:r>
      <w:r w:rsidR="001E00BC">
        <w:rPr>
          <w:rFonts w:cs="Arial"/>
          <w:szCs w:val="24"/>
        </w:rPr>
        <w:t>they</w:t>
      </w:r>
      <w:r w:rsidRPr="00D7704B">
        <w:rPr>
          <w:rFonts w:cs="Arial"/>
          <w:szCs w:val="24"/>
        </w:rPr>
        <w:t xml:space="preserve"> will need to speak to other people who can </w:t>
      </w:r>
      <w:proofErr w:type="gramStart"/>
      <w:r w:rsidRPr="00D7704B">
        <w:rPr>
          <w:rFonts w:cs="Arial"/>
          <w:szCs w:val="24"/>
        </w:rPr>
        <w:t>help</w:t>
      </w:r>
      <w:proofErr w:type="gramEnd"/>
    </w:p>
    <w:p w14:paraId="0E52B7F6" w14:textId="1F542FD7" w:rsidR="00086EE9" w:rsidRPr="00D7704B" w:rsidRDefault="00086EE9" w:rsidP="00D7704B">
      <w:pPr>
        <w:pStyle w:val="ListParagraph"/>
        <w:numPr>
          <w:ilvl w:val="0"/>
          <w:numId w:val="6"/>
        </w:numPr>
        <w:rPr>
          <w:rFonts w:cs="Arial"/>
          <w:szCs w:val="24"/>
        </w:rPr>
      </w:pPr>
      <w:r w:rsidRPr="00D7704B">
        <w:rPr>
          <w:rFonts w:cs="Arial"/>
          <w:szCs w:val="24"/>
        </w:rPr>
        <w:t xml:space="preserve">reassure the child that they can get help to change their behaviour and move forward with their </w:t>
      </w:r>
      <w:proofErr w:type="gramStart"/>
      <w:r w:rsidRPr="00D7704B">
        <w:rPr>
          <w:rFonts w:cs="Arial"/>
          <w:szCs w:val="24"/>
        </w:rPr>
        <w:t>life</w:t>
      </w:r>
      <w:proofErr w:type="gramEnd"/>
    </w:p>
    <w:p w14:paraId="16680819" w14:textId="2C57F1BF" w:rsidR="00086EE9" w:rsidRPr="00D7704B" w:rsidRDefault="001E00BC" w:rsidP="00D7704B">
      <w:pPr>
        <w:pStyle w:val="ListParagraph"/>
        <w:numPr>
          <w:ilvl w:val="0"/>
          <w:numId w:val="6"/>
        </w:numPr>
        <w:rPr>
          <w:rFonts w:cs="Arial"/>
          <w:szCs w:val="24"/>
        </w:rPr>
      </w:pPr>
      <w:r>
        <w:rPr>
          <w:rFonts w:cs="Arial"/>
          <w:szCs w:val="24"/>
        </w:rPr>
        <w:t>the staff member</w:t>
      </w:r>
      <w:r w:rsidR="00086EE9" w:rsidRPr="00D7704B">
        <w:rPr>
          <w:rFonts w:cs="Arial"/>
          <w:szCs w:val="24"/>
        </w:rPr>
        <w:t xml:space="preserve"> </w:t>
      </w:r>
      <w:r w:rsidR="00ED1E03">
        <w:rPr>
          <w:rFonts w:cs="Arial"/>
          <w:szCs w:val="24"/>
        </w:rPr>
        <w:t xml:space="preserve">will </w:t>
      </w:r>
      <w:r w:rsidR="00086EE9" w:rsidRPr="00D7704B">
        <w:rPr>
          <w:rFonts w:cs="Arial"/>
          <w:szCs w:val="24"/>
        </w:rPr>
        <w:t xml:space="preserve">suggest the child contacts Childline for </w:t>
      </w:r>
      <w:proofErr w:type="gramStart"/>
      <w:r w:rsidR="00086EE9" w:rsidRPr="00D7704B">
        <w:rPr>
          <w:rFonts w:cs="Arial"/>
          <w:szCs w:val="24"/>
        </w:rPr>
        <w:t>support</w:t>
      </w:r>
      <w:proofErr w:type="gramEnd"/>
    </w:p>
    <w:p w14:paraId="42ABA2EF" w14:textId="2533BE53" w:rsidR="00086EE9" w:rsidRPr="00086EE9" w:rsidRDefault="00ED1E03" w:rsidP="00086EE9">
      <w:pPr>
        <w:rPr>
          <w:rFonts w:cs="Arial"/>
          <w:szCs w:val="24"/>
        </w:rPr>
      </w:pPr>
      <w:r>
        <w:rPr>
          <w:rFonts w:cs="Arial"/>
          <w:szCs w:val="24"/>
        </w:rPr>
        <w:t xml:space="preserve">Staff/volunteers at </w:t>
      </w:r>
      <w:r w:rsidRPr="007D6452">
        <w:rPr>
          <w:rFonts w:cs="Arial"/>
          <w:color w:val="FF0000"/>
          <w:szCs w:val="24"/>
        </w:rPr>
        <w:t xml:space="preserve">[name of club/group] </w:t>
      </w:r>
      <w:r>
        <w:rPr>
          <w:rFonts w:cs="Arial"/>
          <w:szCs w:val="24"/>
        </w:rPr>
        <w:t>will n</w:t>
      </w:r>
      <w:r w:rsidR="00086EE9" w:rsidRPr="00086EE9">
        <w:rPr>
          <w:rFonts w:cs="Arial"/>
          <w:szCs w:val="24"/>
        </w:rPr>
        <w:t xml:space="preserve">ever promise to keep what a child tells </w:t>
      </w:r>
      <w:r>
        <w:rPr>
          <w:rFonts w:cs="Arial"/>
          <w:szCs w:val="24"/>
        </w:rPr>
        <w:t>them</w:t>
      </w:r>
      <w:r w:rsidR="00086EE9" w:rsidRPr="00086EE9">
        <w:rPr>
          <w:rFonts w:cs="Arial"/>
          <w:szCs w:val="24"/>
        </w:rPr>
        <w:t xml:space="preserve"> a secret. </w:t>
      </w:r>
      <w:r>
        <w:rPr>
          <w:rFonts w:cs="Arial"/>
          <w:szCs w:val="24"/>
        </w:rPr>
        <w:t>They will e</w:t>
      </w:r>
      <w:r w:rsidR="00086EE9" w:rsidRPr="00086EE9">
        <w:rPr>
          <w:rFonts w:cs="Arial"/>
          <w:szCs w:val="24"/>
        </w:rPr>
        <w:t xml:space="preserve">xplain that </w:t>
      </w:r>
      <w:r>
        <w:rPr>
          <w:rFonts w:cs="Arial"/>
          <w:szCs w:val="24"/>
        </w:rPr>
        <w:t>they</w:t>
      </w:r>
      <w:r w:rsidR="00086EE9" w:rsidRPr="00086EE9">
        <w:rPr>
          <w:rFonts w:cs="Arial"/>
          <w:szCs w:val="24"/>
        </w:rPr>
        <w:t xml:space="preserve"> need to talk to other people who can help keep them and the other children involved safe.</w:t>
      </w:r>
    </w:p>
    <w:p w14:paraId="4D968CAE" w14:textId="77777777" w:rsidR="00086EE9" w:rsidRPr="00D7704B" w:rsidRDefault="00086EE9" w:rsidP="00086EE9">
      <w:pPr>
        <w:rPr>
          <w:rFonts w:cs="Arial"/>
          <w:b/>
          <w:bCs/>
          <w:szCs w:val="24"/>
        </w:rPr>
      </w:pPr>
      <w:r w:rsidRPr="00D7704B">
        <w:rPr>
          <w:rFonts w:cs="Arial"/>
          <w:b/>
          <w:bCs/>
          <w:szCs w:val="24"/>
        </w:rPr>
        <w:t xml:space="preserve">Talking to a child who may be behaving </w:t>
      </w:r>
      <w:proofErr w:type="gramStart"/>
      <w:r w:rsidRPr="00D7704B">
        <w:rPr>
          <w:rFonts w:cs="Arial"/>
          <w:b/>
          <w:bCs/>
          <w:szCs w:val="24"/>
        </w:rPr>
        <w:t>abusively</w:t>
      </w:r>
      <w:proofErr w:type="gramEnd"/>
    </w:p>
    <w:p w14:paraId="45387AA7" w14:textId="3CE5EB53" w:rsidR="00086EE9" w:rsidRPr="00086EE9" w:rsidRDefault="00086EE9" w:rsidP="00086EE9">
      <w:pPr>
        <w:rPr>
          <w:rFonts w:cs="Arial"/>
          <w:szCs w:val="24"/>
        </w:rPr>
      </w:pPr>
      <w:r w:rsidRPr="00086EE9">
        <w:rPr>
          <w:rFonts w:cs="Arial"/>
          <w:szCs w:val="24"/>
        </w:rPr>
        <w:t>If allegations have been made against a child you should speak to your nominated child protection lead, who can advise you on the best way to proceed. If you confront the child about the allegations before taking advice, it may make the situation worse.</w:t>
      </w:r>
    </w:p>
    <w:p w14:paraId="271107F9" w14:textId="196D5231" w:rsidR="00086EE9" w:rsidRPr="00086EE9" w:rsidRDefault="00086EE9" w:rsidP="00086EE9">
      <w:pPr>
        <w:rPr>
          <w:rFonts w:cs="Arial"/>
          <w:szCs w:val="24"/>
        </w:rPr>
      </w:pPr>
      <w:r w:rsidRPr="00086EE9">
        <w:rPr>
          <w:rFonts w:cs="Arial"/>
          <w:szCs w:val="24"/>
        </w:rPr>
        <w:t>For more advice about speaking to a child who may be behaving abusively, contact the</w:t>
      </w:r>
      <w:r w:rsidR="00306239">
        <w:rPr>
          <w:rFonts w:cs="Arial"/>
          <w:szCs w:val="24"/>
        </w:rPr>
        <w:t xml:space="preserve"> </w:t>
      </w:r>
      <w:proofErr w:type="spellStart"/>
      <w:r w:rsidR="00306239">
        <w:rPr>
          <w:rFonts w:cs="Arial"/>
          <w:szCs w:val="24"/>
        </w:rPr>
        <w:t>ChAD</w:t>
      </w:r>
      <w:proofErr w:type="spellEnd"/>
      <w:r w:rsidR="00306239">
        <w:rPr>
          <w:rFonts w:cs="Arial"/>
          <w:szCs w:val="24"/>
        </w:rPr>
        <w:t xml:space="preserve"> </w:t>
      </w:r>
      <w:r w:rsidR="00F4059D">
        <w:rPr>
          <w:rFonts w:cs="Arial"/>
          <w:szCs w:val="24"/>
        </w:rPr>
        <w:t>(for</w:t>
      </w:r>
      <w:r w:rsidR="006426EA">
        <w:rPr>
          <w:rFonts w:cs="Arial"/>
          <w:szCs w:val="24"/>
        </w:rPr>
        <w:t xml:space="preserve"> </w:t>
      </w:r>
      <w:r w:rsidR="00F4059D">
        <w:rPr>
          <w:rFonts w:cs="Arial"/>
          <w:szCs w:val="24"/>
        </w:rPr>
        <w:t xml:space="preserve">Dorset – 01305 228558), </w:t>
      </w:r>
      <w:r w:rsidR="00140677">
        <w:rPr>
          <w:rFonts w:cs="Arial"/>
          <w:szCs w:val="24"/>
        </w:rPr>
        <w:t xml:space="preserve">BCP Children’s First Response (01202 735046) </w:t>
      </w:r>
      <w:r w:rsidR="00306239">
        <w:rPr>
          <w:rFonts w:cs="Arial"/>
          <w:szCs w:val="24"/>
        </w:rPr>
        <w:t xml:space="preserve">or </w:t>
      </w:r>
      <w:r w:rsidR="00140677">
        <w:rPr>
          <w:rFonts w:cs="Arial"/>
          <w:szCs w:val="24"/>
        </w:rPr>
        <w:t>the</w:t>
      </w:r>
      <w:r w:rsidRPr="00086EE9">
        <w:rPr>
          <w:rFonts w:cs="Arial"/>
          <w:szCs w:val="24"/>
        </w:rPr>
        <w:t xml:space="preserve"> NSPCC Helpline on 0808 800 5000 or by emailing help@nspcc.org.uk.</w:t>
      </w:r>
    </w:p>
    <w:p w14:paraId="614E6D5F" w14:textId="782C4039" w:rsidR="00086EE9" w:rsidRPr="00086EE9" w:rsidRDefault="00086EE9" w:rsidP="00086EE9">
      <w:pPr>
        <w:rPr>
          <w:rFonts w:cs="Arial"/>
          <w:szCs w:val="24"/>
        </w:rPr>
      </w:pPr>
      <w:r w:rsidRPr="00086EE9">
        <w:rPr>
          <w:rFonts w:cs="Arial"/>
          <w:szCs w:val="24"/>
        </w:rPr>
        <w:t xml:space="preserve">Sometimes you may have noticed a child behaving inappropriately and you may need to talk to them about this immediately, </w:t>
      </w:r>
      <w:r w:rsidR="00062757" w:rsidRPr="00086EE9">
        <w:rPr>
          <w:rFonts w:cs="Arial"/>
          <w:szCs w:val="24"/>
        </w:rPr>
        <w:t>to</w:t>
      </w:r>
      <w:r w:rsidRPr="00086EE9">
        <w:rPr>
          <w:rFonts w:cs="Arial"/>
          <w:szCs w:val="24"/>
        </w:rPr>
        <w:t xml:space="preserve"> manage the behaviour. Remember that they may not realise their behaviour is unacceptable. Talk to them calmly and explain why their behaviour is unsuitable and what they can do to improve it.</w:t>
      </w:r>
    </w:p>
    <w:p w14:paraId="4819D2B3" w14:textId="4292CD53" w:rsidR="00BF2DFD" w:rsidRPr="00086EE9" w:rsidRDefault="00086EE9" w:rsidP="00086EE9">
      <w:pPr>
        <w:rPr>
          <w:rFonts w:cs="Arial"/>
          <w:szCs w:val="24"/>
        </w:rPr>
      </w:pPr>
      <w:r w:rsidRPr="00086EE9">
        <w:rPr>
          <w:rFonts w:cs="Arial"/>
          <w:szCs w:val="24"/>
        </w:rPr>
        <w:t>It</w:t>
      </w:r>
      <w:r w:rsidR="00062757">
        <w:rPr>
          <w:rFonts w:cs="Arial"/>
          <w:szCs w:val="24"/>
        </w:rPr>
        <w:t xml:space="preserve"> i</w:t>
      </w:r>
      <w:r w:rsidRPr="00086EE9">
        <w:rPr>
          <w:rFonts w:cs="Arial"/>
          <w:szCs w:val="24"/>
        </w:rPr>
        <w:t>s helpful to have a code of conduct which everyone in your organisations agrees to, and which you can refer to when managing behaviour.</w:t>
      </w:r>
    </w:p>
    <w:p w14:paraId="5419E598" w14:textId="7E2882C6" w:rsidR="0034612F" w:rsidRDefault="00086EE9" w:rsidP="00086EE9">
      <w:pPr>
        <w:rPr>
          <w:rFonts w:cs="Arial"/>
          <w:szCs w:val="24"/>
        </w:rPr>
      </w:pPr>
      <w:r w:rsidRPr="00086EE9">
        <w:rPr>
          <w:rFonts w:cs="Arial"/>
          <w:szCs w:val="24"/>
        </w:rPr>
        <w:t>Be aware that a child who displays challenging behaviour may be doing so because they have experienced abuse or neglect. If you think this may be the case, follow your organisation's child protection procedures.</w:t>
      </w:r>
    </w:p>
    <w:p w14:paraId="3FC5639F" w14:textId="77777777" w:rsidR="006E237E" w:rsidRPr="006E237E" w:rsidRDefault="006E237E" w:rsidP="006E237E">
      <w:pPr>
        <w:rPr>
          <w:rFonts w:cs="Arial"/>
          <w:b/>
          <w:bCs/>
          <w:szCs w:val="24"/>
        </w:rPr>
      </w:pPr>
      <w:r w:rsidRPr="006E237E">
        <w:rPr>
          <w:rFonts w:cs="Arial"/>
          <w:b/>
          <w:bCs/>
          <w:szCs w:val="24"/>
        </w:rPr>
        <w:t xml:space="preserve">Deciding if a concern is a child protection </w:t>
      </w:r>
      <w:proofErr w:type="gramStart"/>
      <w:r w:rsidRPr="006E237E">
        <w:rPr>
          <w:rFonts w:cs="Arial"/>
          <w:b/>
          <w:bCs/>
          <w:szCs w:val="24"/>
        </w:rPr>
        <w:t>issue</w:t>
      </w:r>
      <w:proofErr w:type="gramEnd"/>
    </w:p>
    <w:p w14:paraId="0FC0F5F1" w14:textId="032AD335" w:rsidR="006E237E" w:rsidRDefault="006E237E" w:rsidP="006E237E">
      <w:pPr>
        <w:rPr>
          <w:rFonts w:cs="Arial"/>
          <w:szCs w:val="24"/>
        </w:rPr>
      </w:pPr>
      <w:r w:rsidRPr="006E237E">
        <w:rPr>
          <w:rFonts w:cs="Arial"/>
          <w:szCs w:val="24"/>
        </w:rPr>
        <w:t>When a child or young person behaves inappropriately towards another child, a decision needs to be made about whether there may be a child protection concern.</w:t>
      </w:r>
      <w:r w:rsidR="00381E7F">
        <w:rPr>
          <w:rFonts w:cs="Arial"/>
          <w:szCs w:val="24"/>
        </w:rPr>
        <w:t xml:space="preserve"> This decision will be made by the Designated Safeguarding Officer, who will </w:t>
      </w:r>
      <w:proofErr w:type="gramStart"/>
      <w:r w:rsidR="00381E7F">
        <w:rPr>
          <w:rFonts w:cs="Arial"/>
          <w:szCs w:val="24"/>
        </w:rPr>
        <w:t>consult;</w:t>
      </w:r>
      <w:proofErr w:type="gramEnd"/>
    </w:p>
    <w:p w14:paraId="183768B1" w14:textId="1F4D6754" w:rsidR="006E237E" w:rsidRPr="00381E7F" w:rsidRDefault="006E237E" w:rsidP="00381E7F">
      <w:pPr>
        <w:pStyle w:val="ListParagraph"/>
        <w:numPr>
          <w:ilvl w:val="0"/>
          <w:numId w:val="6"/>
        </w:numPr>
        <w:rPr>
          <w:rFonts w:cs="Arial"/>
          <w:szCs w:val="24"/>
        </w:rPr>
      </w:pPr>
      <w:r w:rsidRPr="00381E7F">
        <w:rPr>
          <w:rFonts w:cs="Arial"/>
          <w:szCs w:val="24"/>
        </w:rPr>
        <w:t xml:space="preserve">the volunteer or staff member who is responsible for the supervision of the children </w:t>
      </w:r>
      <w:proofErr w:type="gramStart"/>
      <w:r w:rsidRPr="00381E7F">
        <w:rPr>
          <w:rFonts w:cs="Arial"/>
          <w:szCs w:val="24"/>
        </w:rPr>
        <w:t>involved</w:t>
      </w:r>
      <w:proofErr w:type="gramEnd"/>
    </w:p>
    <w:p w14:paraId="20B812F0" w14:textId="5FE6F4C9" w:rsidR="006E237E" w:rsidRPr="00381E7F" w:rsidRDefault="006E237E" w:rsidP="00381E7F">
      <w:pPr>
        <w:pStyle w:val="ListParagraph"/>
        <w:numPr>
          <w:ilvl w:val="0"/>
          <w:numId w:val="6"/>
        </w:numPr>
        <w:rPr>
          <w:rFonts w:cs="Arial"/>
          <w:szCs w:val="24"/>
        </w:rPr>
      </w:pPr>
      <w:r w:rsidRPr="00381E7F">
        <w:rPr>
          <w:rFonts w:cs="Arial"/>
          <w:szCs w:val="24"/>
        </w:rPr>
        <w:t>the senior manager or trustee responsible for safeguarding</w:t>
      </w:r>
    </w:p>
    <w:p w14:paraId="50BB4359" w14:textId="60E761A4" w:rsidR="006E237E" w:rsidRPr="00381E7F" w:rsidRDefault="006E237E" w:rsidP="00381E7F">
      <w:pPr>
        <w:pStyle w:val="ListParagraph"/>
        <w:numPr>
          <w:ilvl w:val="0"/>
          <w:numId w:val="6"/>
        </w:numPr>
        <w:rPr>
          <w:rFonts w:cs="Arial"/>
          <w:szCs w:val="24"/>
        </w:rPr>
      </w:pPr>
      <w:r w:rsidRPr="00381E7F">
        <w:rPr>
          <w:rFonts w:cs="Arial"/>
          <w:szCs w:val="24"/>
        </w:rPr>
        <w:t xml:space="preserve">any other agencies you know are working with the </w:t>
      </w:r>
      <w:proofErr w:type="gramStart"/>
      <w:r w:rsidRPr="00381E7F">
        <w:rPr>
          <w:rFonts w:cs="Arial"/>
          <w:szCs w:val="24"/>
        </w:rPr>
        <w:t>child</w:t>
      </w:r>
      <w:proofErr w:type="gramEnd"/>
    </w:p>
    <w:p w14:paraId="3B139615" w14:textId="012C9390" w:rsidR="006E237E" w:rsidRPr="00381E7F" w:rsidRDefault="006E237E" w:rsidP="00381E7F">
      <w:pPr>
        <w:pStyle w:val="ListParagraph"/>
        <w:numPr>
          <w:ilvl w:val="0"/>
          <w:numId w:val="6"/>
        </w:numPr>
        <w:rPr>
          <w:rFonts w:cs="Arial"/>
          <w:szCs w:val="24"/>
        </w:rPr>
      </w:pPr>
      <w:r w:rsidRPr="00381E7F">
        <w:rPr>
          <w:rFonts w:cs="Arial"/>
          <w:szCs w:val="24"/>
        </w:rPr>
        <w:t>the local child protection services if necessary</w:t>
      </w:r>
    </w:p>
    <w:p w14:paraId="79717AEB" w14:textId="77777777" w:rsidR="006E237E" w:rsidRPr="00381E7F" w:rsidRDefault="006E237E" w:rsidP="006E237E">
      <w:pPr>
        <w:rPr>
          <w:rFonts w:cs="Arial"/>
          <w:b/>
          <w:bCs/>
          <w:szCs w:val="24"/>
        </w:rPr>
      </w:pPr>
      <w:r w:rsidRPr="00381E7F">
        <w:rPr>
          <w:rFonts w:cs="Arial"/>
          <w:b/>
          <w:bCs/>
          <w:szCs w:val="24"/>
        </w:rPr>
        <w:t>When an allegation is a child protection concern</w:t>
      </w:r>
    </w:p>
    <w:p w14:paraId="11857AAA" w14:textId="77777777" w:rsidR="006E237E" w:rsidRPr="006E237E" w:rsidRDefault="006E237E" w:rsidP="006E237E">
      <w:pPr>
        <w:rPr>
          <w:rFonts w:cs="Arial"/>
          <w:szCs w:val="24"/>
        </w:rPr>
      </w:pPr>
      <w:r w:rsidRPr="006E237E">
        <w:rPr>
          <w:rFonts w:cs="Arial"/>
          <w:szCs w:val="24"/>
        </w:rPr>
        <w:t>An allegation becomes a child protection concern when:</w:t>
      </w:r>
    </w:p>
    <w:p w14:paraId="792FC80C" w14:textId="0309D952" w:rsidR="006E237E" w:rsidRPr="00381E7F" w:rsidRDefault="006E237E" w:rsidP="00381E7F">
      <w:pPr>
        <w:pStyle w:val="ListParagraph"/>
        <w:numPr>
          <w:ilvl w:val="0"/>
          <w:numId w:val="6"/>
        </w:numPr>
        <w:rPr>
          <w:rFonts w:cs="Arial"/>
          <w:szCs w:val="24"/>
        </w:rPr>
      </w:pPr>
      <w:r w:rsidRPr="00381E7F">
        <w:rPr>
          <w:rFonts w:cs="Arial"/>
          <w:szCs w:val="24"/>
        </w:rPr>
        <w:t xml:space="preserve">the behaviour involves sexual assault or physical </w:t>
      </w:r>
      <w:proofErr w:type="gramStart"/>
      <w:r w:rsidRPr="00381E7F">
        <w:rPr>
          <w:rFonts w:cs="Arial"/>
          <w:szCs w:val="24"/>
        </w:rPr>
        <w:t>assault</w:t>
      </w:r>
      <w:proofErr w:type="gramEnd"/>
    </w:p>
    <w:p w14:paraId="391A6B1F" w14:textId="4C8C204A" w:rsidR="006E237E" w:rsidRPr="00381E7F" w:rsidRDefault="006E237E" w:rsidP="00381E7F">
      <w:pPr>
        <w:pStyle w:val="ListParagraph"/>
        <w:numPr>
          <w:ilvl w:val="0"/>
          <w:numId w:val="6"/>
        </w:numPr>
        <w:rPr>
          <w:rFonts w:cs="Arial"/>
          <w:szCs w:val="24"/>
        </w:rPr>
      </w:pPr>
      <w:r w:rsidRPr="00381E7F">
        <w:rPr>
          <w:rFonts w:cs="Arial"/>
          <w:szCs w:val="24"/>
        </w:rPr>
        <w:t xml:space="preserve">the child who has experienced the abusive behaviour has suffered significant </w:t>
      </w:r>
      <w:proofErr w:type="gramStart"/>
      <w:r w:rsidRPr="00381E7F">
        <w:rPr>
          <w:rFonts w:cs="Arial"/>
          <w:szCs w:val="24"/>
        </w:rPr>
        <w:t>harm</w:t>
      </w:r>
      <w:proofErr w:type="gramEnd"/>
    </w:p>
    <w:p w14:paraId="458C5A5B" w14:textId="1BD9D1A1" w:rsidR="006E237E" w:rsidRPr="00112D45" w:rsidRDefault="006E237E" w:rsidP="00112D45">
      <w:pPr>
        <w:pStyle w:val="ListParagraph"/>
        <w:numPr>
          <w:ilvl w:val="0"/>
          <w:numId w:val="6"/>
        </w:numPr>
        <w:rPr>
          <w:rFonts w:cs="Arial"/>
          <w:szCs w:val="24"/>
        </w:rPr>
      </w:pPr>
      <w:r w:rsidRPr="00112D45">
        <w:rPr>
          <w:rFonts w:cs="Arial"/>
          <w:szCs w:val="24"/>
        </w:rPr>
        <w:lastRenderedPageBreak/>
        <w:t xml:space="preserve">the behaviour forms part of a pattern of concerning behaviour by the child or young person who is being </w:t>
      </w:r>
      <w:proofErr w:type="gramStart"/>
      <w:r w:rsidRPr="00112D45">
        <w:rPr>
          <w:rFonts w:cs="Arial"/>
          <w:szCs w:val="24"/>
        </w:rPr>
        <w:t>abusive</w:t>
      </w:r>
      <w:proofErr w:type="gramEnd"/>
    </w:p>
    <w:p w14:paraId="34732396" w14:textId="471F265F" w:rsidR="006E237E" w:rsidRPr="00112D45" w:rsidRDefault="006E237E" w:rsidP="00112D45">
      <w:pPr>
        <w:pStyle w:val="ListParagraph"/>
        <w:numPr>
          <w:ilvl w:val="0"/>
          <w:numId w:val="6"/>
        </w:numPr>
        <w:rPr>
          <w:rFonts w:cs="Arial"/>
          <w:szCs w:val="24"/>
        </w:rPr>
      </w:pPr>
      <w:r w:rsidRPr="00112D45">
        <w:rPr>
          <w:rFonts w:cs="Arial"/>
          <w:szCs w:val="24"/>
        </w:rPr>
        <w:t xml:space="preserve">the child carrying out the abuse is displaying harmful sexual </w:t>
      </w:r>
      <w:proofErr w:type="gramStart"/>
      <w:r w:rsidRPr="00112D45">
        <w:rPr>
          <w:rFonts w:cs="Arial"/>
          <w:szCs w:val="24"/>
        </w:rPr>
        <w:t>behaviour</w:t>
      </w:r>
      <w:proofErr w:type="gramEnd"/>
    </w:p>
    <w:p w14:paraId="4028F2C1" w14:textId="4E83876A" w:rsidR="006E237E" w:rsidRPr="00112D45" w:rsidRDefault="006E237E" w:rsidP="00112D45">
      <w:pPr>
        <w:pStyle w:val="ListParagraph"/>
        <w:numPr>
          <w:ilvl w:val="0"/>
          <w:numId w:val="6"/>
        </w:numPr>
        <w:rPr>
          <w:rFonts w:cs="Arial"/>
          <w:szCs w:val="24"/>
        </w:rPr>
      </w:pPr>
      <w:r w:rsidRPr="00112D45">
        <w:rPr>
          <w:rFonts w:cs="Arial"/>
          <w:szCs w:val="24"/>
        </w:rPr>
        <w:t xml:space="preserve">you are concerned that the child carrying out the abuse may be doing so because they have experienced abuse or other upsetting experiences </w:t>
      </w:r>
      <w:proofErr w:type="gramStart"/>
      <w:r w:rsidRPr="00112D45">
        <w:rPr>
          <w:rFonts w:cs="Arial"/>
          <w:szCs w:val="24"/>
        </w:rPr>
        <w:t>themselves</w:t>
      </w:r>
      <w:proofErr w:type="gramEnd"/>
    </w:p>
    <w:p w14:paraId="7DF5B7F7" w14:textId="6BF04D8E" w:rsidR="006E237E" w:rsidRPr="006E237E" w:rsidRDefault="006E237E" w:rsidP="006E237E">
      <w:pPr>
        <w:rPr>
          <w:rFonts w:cs="Arial"/>
          <w:szCs w:val="24"/>
        </w:rPr>
      </w:pPr>
      <w:r w:rsidRPr="006E237E">
        <w:rPr>
          <w:rFonts w:cs="Arial"/>
          <w:szCs w:val="24"/>
        </w:rPr>
        <w:t>It is also a child protection concern when there</w:t>
      </w:r>
      <w:r w:rsidR="009C7C93">
        <w:rPr>
          <w:rFonts w:cs="Arial"/>
          <w:szCs w:val="24"/>
        </w:rPr>
        <w:t xml:space="preserve"> i</w:t>
      </w:r>
      <w:r w:rsidRPr="006E237E">
        <w:rPr>
          <w:rFonts w:cs="Arial"/>
          <w:szCs w:val="24"/>
        </w:rPr>
        <w:t>s a significant difference of power between the child who is displaying abusive behaviour and the person being abused, for example when:</w:t>
      </w:r>
    </w:p>
    <w:p w14:paraId="411D19D4" w14:textId="7C8D11F5" w:rsidR="006E237E" w:rsidRPr="00112D45" w:rsidRDefault="006E237E" w:rsidP="00112D45">
      <w:pPr>
        <w:pStyle w:val="ListParagraph"/>
        <w:numPr>
          <w:ilvl w:val="0"/>
          <w:numId w:val="6"/>
        </w:numPr>
        <w:rPr>
          <w:rFonts w:cs="Arial"/>
          <w:szCs w:val="24"/>
        </w:rPr>
      </w:pPr>
      <w:r w:rsidRPr="00112D45">
        <w:rPr>
          <w:rFonts w:cs="Arial"/>
          <w:szCs w:val="24"/>
        </w:rPr>
        <w:t>there</w:t>
      </w:r>
      <w:r w:rsidR="009C7C93">
        <w:rPr>
          <w:rFonts w:cs="Arial"/>
          <w:szCs w:val="24"/>
        </w:rPr>
        <w:t xml:space="preserve"> i</w:t>
      </w:r>
      <w:r w:rsidRPr="00112D45">
        <w:rPr>
          <w:rFonts w:cs="Arial"/>
          <w:szCs w:val="24"/>
        </w:rPr>
        <w:t xml:space="preserve">s an age difference of more than two </w:t>
      </w:r>
      <w:proofErr w:type="gramStart"/>
      <w:r w:rsidRPr="00112D45">
        <w:rPr>
          <w:rFonts w:cs="Arial"/>
          <w:szCs w:val="24"/>
        </w:rPr>
        <w:t>years</w:t>
      </w:r>
      <w:proofErr w:type="gramEnd"/>
    </w:p>
    <w:p w14:paraId="1474B0EF" w14:textId="585A1567" w:rsidR="006E237E" w:rsidRPr="00112D45" w:rsidRDefault="006E237E" w:rsidP="00112D45">
      <w:pPr>
        <w:pStyle w:val="ListParagraph"/>
        <w:numPr>
          <w:ilvl w:val="0"/>
          <w:numId w:val="6"/>
        </w:numPr>
        <w:rPr>
          <w:rFonts w:cs="Arial"/>
          <w:szCs w:val="24"/>
        </w:rPr>
      </w:pPr>
      <w:r w:rsidRPr="00112D45">
        <w:rPr>
          <w:rFonts w:cs="Arial"/>
          <w:szCs w:val="24"/>
        </w:rPr>
        <w:t>there</w:t>
      </w:r>
      <w:r w:rsidR="009C7C93">
        <w:rPr>
          <w:rFonts w:cs="Arial"/>
          <w:szCs w:val="24"/>
        </w:rPr>
        <w:t xml:space="preserve"> i</w:t>
      </w:r>
      <w:r w:rsidRPr="00112D45">
        <w:rPr>
          <w:rFonts w:cs="Arial"/>
          <w:szCs w:val="24"/>
        </w:rPr>
        <w:t xml:space="preserve">s a significant difference in terms of size or level of </w:t>
      </w:r>
      <w:proofErr w:type="gramStart"/>
      <w:r w:rsidRPr="00112D45">
        <w:rPr>
          <w:rFonts w:cs="Arial"/>
          <w:szCs w:val="24"/>
        </w:rPr>
        <w:t>ability</w:t>
      </w:r>
      <w:proofErr w:type="gramEnd"/>
    </w:p>
    <w:p w14:paraId="5BB48F46" w14:textId="12F3E3AB" w:rsidR="006E237E" w:rsidRPr="00112D45" w:rsidRDefault="006E237E" w:rsidP="00112D45">
      <w:pPr>
        <w:pStyle w:val="ListParagraph"/>
        <w:numPr>
          <w:ilvl w:val="0"/>
          <w:numId w:val="6"/>
        </w:numPr>
        <w:rPr>
          <w:rFonts w:cs="Arial"/>
          <w:szCs w:val="24"/>
        </w:rPr>
      </w:pPr>
      <w:r w:rsidRPr="00112D45">
        <w:rPr>
          <w:rFonts w:cs="Arial"/>
          <w:szCs w:val="24"/>
        </w:rPr>
        <w:t>the child displaying abusive behaviour holds a position of power (such as being a helper, volunteer</w:t>
      </w:r>
      <w:r w:rsidR="009C7C93">
        <w:rPr>
          <w:rFonts w:cs="Arial"/>
          <w:szCs w:val="24"/>
        </w:rPr>
        <w:t>,</w:t>
      </w:r>
      <w:r w:rsidRPr="00112D45">
        <w:rPr>
          <w:rFonts w:cs="Arial"/>
          <w:szCs w:val="24"/>
        </w:rPr>
        <w:t xml:space="preserve"> or </w:t>
      </w:r>
      <w:r w:rsidR="00112D45">
        <w:rPr>
          <w:rFonts w:cs="Arial"/>
          <w:szCs w:val="24"/>
        </w:rPr>
        <w:t>senior member</w:t>
      </w:r>
      <w:r w:rsidRPr="00112D45">
        <w:rPr>
          <w:rFonts w:cs="Arial"/>
          <w:szCs w:val="24"/>
        </w:rPr>
        <w:t>)</w:t>
      </w:r>
    </w:p>
    <w:p w14:paraId="38E95117" w14:textId="16AFC8F4" w:rsidR="006E237E" w:rsidRPr="00112D45" w:rsidRDefault="006E237E" w:rsidP="00112D45">
      <w:pPr>
        <w:pStyle w:val="ListParagraph"/>
        <w:numPr>
          <w:ilvl w:val="0"/>
          <w:numId w:val="6"/>
        </w:numPr>
        <w:rPr>
          <w:rFonts w:cs="Arial"/>
          <w:szCs w:val="24"/>
        </w:rPr>
      </w:pPr>
      <w:r w:rsidRPr="00112D45">
        <w:rPr>
          <w:rFonts w:cs="Arial"/>
          <w:szCs w:val="24"/>
        </w:rPr>
        <w:t xml:space="preserve">the child being abused is significantly more vulnerable than the other child or young </w:t>
      </w:r>
      <w:proofErr w:type="gramStart"/>
      <w:r w:rsidRPr="00112D45">
        <w:rPr>
          <w:rFonts w:cs="Arial"/>
          <w:szCs w:val="24"/>
        </w:rPr>
        <w:t>person</w:t>
      </w:r>
      <w:proofErr w:type="gramEnd"/>
    </w:p>
    <w:p w14:paraId="69D89EF8" w14:textId="20E94C57" w:rsidR="006E237E" w:rsidRPr="00112D45" w:rsidRDefault="006E237E" w:rsidP="006E237E">
      <w:pPr>
        <w:rPr>
          <w:rFonts w:cs="Arial"/>
          <w:b/>
          <w:bCs/>
          <w:szCs w:val="24"/>
        </w:rPr>
      </w:pPr>
      <w:r w:rsidRPr="00112D45">
        <w:rPr>
          <w:rFonts w:cs="Arial"/>
          <w:b/>
          <w:bCs/>
          <w:szCs w:val="24"/>
        </w:rPr>
        <w:t xml:space="preserve">When </w:t>
      </w:r>
      <w:r w:rsidR="0050657E">
        <w:rPr>
          <w:rFonts w:cs="Arial"/>
          <w:b/>
          <w:bCs/>
          <w:szCs w:val="24"/>
        </w:rPr>
        <w:t>it is</w:t>
      </w:r>
      <w:r w:rsidR="009C7C93">
        <w:rPr>
          <w:rFonts w:cs="Arial"/>
          <w:b/>
          <w:bCs/>
          <w:szCs w:val="24"/>
        </w:rPr>
        <w:t xml:space="preserve"> no</w:t>
      </w:r>
      <w:r w:rsidR="0050657E">
        <w:rPr>
          <w:rFonts w:cs="Arial"/>
          <w:b/>
          <w:bCs/>
          <w:szCs w:val="24"/>
        </w:rPr>
        <w:t>t clear</w:t>
      </w:r>
    </w:p>
    <w:p w14:paraId="42BA805D" w14:textId="633C7494" w:rsidR="0050657E" w:rsidRDefault="006E237E" w:rsidP="006E237E">
      <w:pPr>
        <w:rPr>
          <w:rFonts w:cs="Arial"/>
          <w:szCs w:val="24"/>
        </w:rPr>
      </w:pPr>
      <w:r w:rsidRPr="006E237E">
        <w:rPr>
          <w:rFonts w:cs="Arial"/>
          <w:szCs w:val="24"/>
        </w:rPr>
        <w:t xml:space="preserve">If </w:t>
      </w:r>
      <w:r w:rsidR="0050657E" w:rsidRPr="007D6452">
        <w:rPr>
          <w:rFonts w:cs="Arial"/>
          <w:color w:val="FF0000"/>
          <w:szCs w:val="24"/>
        </w:rPr>
        <w:t>[name of club/group]</w:t>
      </w:r>
      <w:r w:rsidR="0050657E">
        <w:rPr>
          <w:rFonts w:cs="Arial"/>
          <w:szCs w:val="24"/>
        </w:rPr>
        <w:t xml:space="preserve"> is</w:t>
      </w:r>
      <w:r w:rsidR="003F7FAD">
        <w:rPr>
          <w:rFonts w:cs="Arial"/>
          <w:szCs w:val="24"/>
        </w:rPr>
        <w:t xml:space="preserve"> no</w:t>
      </w:r>
      <w:r w:rsidR="0050657E">
        <w:rPr>
          <w:rFonts w:cs="Arial"/>
          <w:szCs w:val="24"/>
        </w:rPr>
        <w:t>t</w:t>
      </w:r>
      <w:r w:rsidRPr="006E237E">
        <w:rPr>
          <w:rFonts w:cs="Arial"/>
          <w:szCs w:val="24"/>
        </w:rPr>
        <w:t xml:space="preserve"> sure whether a child or young person's behaviour is abusive, </w:t>
      </w:r>
      <w:r w:rsidR="0050657E">
        <w:rPr>
          <w:rFonts w:cs="Arial"/>
          <w:szCs w:val="24"/>
        </w:rPr>
        <w:t xml:space="preserve">we will seek guidance from the </w:t>
      </w:r>
      <w:proofErr w:type="spellStart"/>
      <w:r w:rsidR="0050657E">
        <w:rPr>
          <w:rFonts w:cs="Arial"/>
          <w:szCs w:val="24"/>
        </w:rPr>
        <w:t>ChAD</w:t>
      </w:r>
      <w:proofErr w:type="spellEnd"/>
      <w:r w:rsidR="0050657E">
        <w:rPr>
          <w:rFonts w:cs="Arial"/>
          <w:szCs w:val="24"/>
        </w:rPr>
        <w:t xml:space="preserve"> (for Dorset)</w:t>
      </w:r>
      <w:r w:rsidR="003A215D">
        <w:rPr>
          <w:rFonts w:cs="Arial"/>
          <w:szCs w:val="24"/>
        </w:rPr>
        <w:t xml:space="preserve"> or</w:t>
      </w:r>
      <w:r w:rsidR="0050657E">
        <w:rPr>
          <w:rFonts w:cs="Arial"/>
          <w:szCs w:val="24"/>
        </w:rPr>
        <w:t xml:space="preserve"> BPC </w:t>
      </w:r>
      <w:r w:rsidR="003A215D">
        <w:rPr>
          <w:rFonts w:cs="Arial"/>
          <w:szCs w:val="24"/>
        </w:rPr>
        <w:t xml:space="preserve">Children’s </w:t>
      </w:r>
      <w:r w:rsidR="0050657E">
        <w:rPr>
          <w:rFonts w:cs="Arial"/>
          <w:szCs w:val="24"/>
        </w:rPr>
        <w:t>First Response</w:t>
      </w:r>
      <w:r w:rsidR="003A215D">
        <w:rPr>
          <w:rFonts w:cs="Arial"/>
          <w:szCs w:val="24"/>
        </w:rPr>
        <w:t>.</w:t>
      </w:r>
    </w:p>
    <w:p w14:paraId="771164A4" w14:textId="77777777" w:rsidR="00EA2D0A" w:rsidRPr="00EA2D0A" w:rsidRDefault="00EA2D0A" w:rsidP="00EA2D0A">
      <w:pPr>
        <w:rPr>
          <w:rFonts w:cs="Arial"/>
          <w:b/>
          <w:bCs/>
          <w:szCs w:val="24"/>
        </w:rPr>
      </w:pPr>
      <w:r w:rsidRPr="00EA2D0A">
        <w:rPr>
          <w:rFonts w:cs="Arial"/>
          <w:b/>
          <w:bCs/>
          <w:szCs w:val="24"/>
        </w:rPr>
        <w:t xml:space="preserve">Telling parents that their child may have abused someone </w:t>
      </w:r>
      <w:proofErr w:type="gramStart"/>
      <w:r w:rsidRPr="00EA2D0A">
        <w:rPr>
          <w:rFonts w:cs="Arial"/>
          <w:b/>
          <w:bCs/>
          <w:szCs w:val="24"/>
        </w:rPr>
        <w:t>else</w:t>
      </w:r>
      <w:proofErr w:type="gramEnd"/>
    </w:p>
    <w:p w14:paraId="714EDA97" w14:textId="74992A24" w:rsidR="00EA2D0A" w:rsidRDefault="00CF372F" w:rsidP="00EA2D0A">
      <w:pPr>
        <w:rPr>
          <w:rFonts w:cs="Arial"/>
          <w:szCs w:val="24"/>
        </w:rPr>
      </w:pPr>
      <w:r w:rsidRPr="007D6452">
        <w:rPr>
          <w:rFonts w:cs="Arial"/>
          <w:color w:val="FF0000"/>
          <w:szCs w:val="24"/>
        </w:rPr>
        <w:t xml:space="preserve">[Name of club/group] </w:t>
      </w:r>
      <w:r>
        <w:rPr>
          <w:rFonts w:cs="Arial"/>
          <w:szCs w:val="24"/>
        </w:rPr>
        <w:t xml:space="preserve">will inform the </w:t>
      </w:r>
      <w:r w:rsidR="00EA2D0A" w:rsidRPr="00EA2D0A">
        <w:rPr>
          <w:rFonts w:cs="Arial"/>
          <w:szCs w:val="24"/>
        </w:rPr>
        <w:t xml:space="preserve">child's parents or carers what has happened, </w:t>
      </w:r>
      <w:proofErr w:type="gramStart"/>
      <w:r w:rsidR="00EA2D0A" w:rsidRPr="00EA2D0A">
        <w:rPr>
          <w:rFonts w:cs="Arial"/>
          <w:szCs w:val="24"/>
        </w:rPr>
        <w:t>as long as</w:t>
      </w:r>
      <w:proofErr w:type="gramEnd"/>
      <w:r w:rsidR="00EA2D0A" w:rsidRPr="00EA2D0A">
        <w:rPr>
          <w:rFonts w:cs="Arial"/>
          <w:szCs w:val="24"/>
        </w:rPr>
        <w:t xml:space="preserve"> it doesn't increase the risk to the child.</w:t>
      </w:r>
      <w:r>
        <w:rPr>
          <w:rFonts w:cs="Arial"/>
          <w:szCs w:val="24"/>
        </w:rPr>
        <w:t xml:space="preserve"> The child will be consulted first</w:t>
      </w:r>
      <w:r w:rsidR="00B00152">
        <w:rPr>
          <w:rFonts w:cs="Arial"/>
          <w:szCs w:val="24"/>
        </w:rPr>
        <w:t xml:space="preserve"> and could involve staff/volunteers speaking to the parents first</w:t>
      </w:r>
      <w:r w:rsidR="000C0858">
        <w:rPr>
          <w:rFonts w:cs="Arial"/>
          <w:szCs w:val="24"/>
        </w:rPr>
        <w:t xml:space="preserve">, without the child, then summarising everything with the child present. Staff/volunteers will also help the child tell their parents in their own words, </w:t>
      </w:r>
      <w:r w:rsidR="0081517A">
        <w:rPr>
          <w:rFonts w:cs="Arial"/>
          <w:szCs w:val="24"/>
        </w:rPr>
        <w:t>being present for support.</w:t>
      </w:r>
    </w:p>
    <w:p w14:paraId="1404A788" w14:textId="77777777" w:rsidR="0073022B" w:rsidRPr="0073022B" w:rsidRDefault="0073022B" w:rsidP="0073022B">
      <w:pPr>
        <w:rPr>
          <w:rFonts w:cs="Arial"/>
          <w:b/>
          <w:bCs/>
          <w:szCs w:val="24"/>
        </w:rPr>
      </w:pPr>
      <w:r w:rsidRPr="0073022B">
        <w:rPr>
          <w:rFonts w:cs="Arial"/>
          <w:b/>
          <w:bCs/>
          <w:szCs w:val="24"/>
        </w:rPr>
        <w:t xml:space="preserve">Taking action to keep all children and young people </w:t>
      </w:r>
      <w:proofErr w:type="gramStart"/>
      <w:r w:rsidRPr="0073022B">
        <w:rPr>
          <w:rFonts w:cs="Arial"/>
          <w:b/>
          <w:bCs/>
          <w:szCs w:val="24"/>
        </w:rPr>
        <w:t>safe</w:t>
      </w:r>
      <w:proofErr w:type="gramEnd"/>
    </w:p>
    <w:p w14:paraId="318C44DA" w14:textId="67B50973" w:rsidR="0073022B" w:rsidRPr="0073022B" w:rsidRDefault="0073022B" w:rsidP="0073022B">
      <w:pPr>
        <w:rPr>
          <w:rFonts w:cs="Arial"/>
          <w:szCs w:val="24"/>
        </w:rPr>
      </w:pPr>
      <w:r w:rsidRPr="0073022B">
        <w:rPr>
          <w:rFonts w:cs="Arial"/>
          <w:szCs w:val="24"/>
        </w:rPr>
        <w:t xml:space="preserve">Depending on the nature of the allegation or concern, </w:t>
      </w:r>
      <w:r w:rsidR="002C1891" w:rsidRPr="00CF4850">
        <w:rPr>
          <w:rFonts w:cs="Arial"/>
          <w:color w:val="FF0000"/>
          <w:szCs w:val="24"/>
        </w:rPr>
        <w:t>[name of club/group]</w:t>
      </w:r>
      <w:r w:rsidRPr="00CF4850">
        <w:rPr>
          <w:rFonts w:cs="Arial"/>
          <w:color w:val="FF0000"/>
          <w:szCs w:val="24"/>
        </w:rPr>
        <w:t xml:space="preserve"> </w:t>
      </w:r>
      <w:r w:rsidRPr="0073022B">
        <w:rPr>
          <w:rFonts w:cs="Arial"/>
          <w:szCs w:val="24"/>
        </w:rPr>
        <w:t>may need to take action to protect and support children who have experienced peer abuse.</w:t>
      </w:r>
      <w:r w:rsidR="002C1891">
        <w:rPr>
          <w:rFonts w:cs="Arial"/>
          <w:szCs w:val="24"/>
        </w:rPr>
        <w:t xml:space="preserve"> </w:t>
      </w:r>
      <w:r w:rsidR="002C1891" w:rsidRPr="007D6452">
        <w:rPr>
          <w:rFonts w:cs="Arial"/>
          <w:color w:val="FF0000"/>
          <w:szCs w:val="24"/>
        </w:rPr>
        <w:t>[</w:t>
      </w:r>
      <w:r w:rsidR="007D6452" w:rsidRPr="007D6452">
        <w:rPr>
          <w:rFonts w:cs="Arial"/>
          <w:color w:val="FF0000"/>
          <w:szCs w:val="24"/>
        </w:rPr>
        <w:t>N</w:t>
      </w:r>
      <w:r w:rsidR="002C1891" w:rsidRPr="007D6452">
        <w:rPr>
          <w:rFonts w:cs="Arial"/>
          <w:color w:val="FF0000"/>
          <w:szCs w:val="24"/>
        </w:rPr>
        <w:t xml:space="preserve">ame of club/group] </w:t>
      </w:r>
      <w:r w:rsidR="002C1891">
        <w:rPr>
          <w:rFonts w:cs="Arial"/>
          <w:szCs w:val="24"/>
        </w:rPr>
        <w:t xml:space="preserve">will </w:t>
      </w:r>
      <w:r w:rsidRPr="0073022B">
        <w:rPr>
          <w:rFonts w:cs="Arial"/>
          <w:szCs w:val="24"/>
        </w:rPr>
        <w:t>also consider how best to support the child against whom the allegation was made.</w:t>
      </w:r>
    </w:p>
    <w:p w14:paraId="3CD26341" w14:textId="2AEA1505" w:rsidR="00CB5242" w:rsidRPr="0073022B" w:rsidRDefault="002C1891" w:rsidP="0073022B">
      <w:pPr>
        <w:rPr>
          <w:rFonts w:cs="Arial"/>
          <w:szCs w:val="24"/>
        </w:rPr>
      </w:pPr>
      <w:r>
        <w:rPr>
          <w:rFonts w:cs="Arial"/>
          <w:szCs w:val="24"/>
        </w:rPr>
        <w:t>This may includ</w:t>
      </w:r>
      <w:r w:rsidR="00CB5242">
        <w:rPr>
          <w:rFonts w:cs="Arial"/>
          <w:szCs w:val="24"/>
        </w:rPr>
        <w:t>e</w:t>
      </w:r>
      <w:r w:rsidR="007D6452">
        <w:rPr>
          <w:rFonts w:cs="Arial"/>
          <w:szCs w:val="24"/>
        </w:rPr>
        <w:t xml:space="preserve"> </w:t>
      </w:r>
      <w:r w:rsidR="00CB5242">
        <w:rPr>
          <w:rFonts w:cs="Arial"/>
          <w:szCs w:val="24"/>
        </w:rPr>
        <w:t>but is not limited to providing sanctions in line with the behaviour policy.</w:t>
      </w:r>
    </w:p>
    <w:p w14:paraId="04BE45A3" w14:textId="77777777" w:rsidR="0073022B" w:rsidRPr="00CB5242" w:rsidRDefault="0073022B" w:rsidP="0073022B">
      <w:pPr>
        <w:rPr>
          <w:rFonts w:cs="Arial"/>
          <w:b/>
          <w:bCs/>
          <w:szCs w:val="24"/>
        </w:rPr>
      </w:pPr>
      <w:r w:rsidRPr="00CB5242">
        <w:rPr>
          <w:rFonts w:cs="Arial"/>
          <w:b/>
          <w:bCs/>
          <w:szCs w:val="24"/>
        </w:rPr>
        <w:t>Emotional support</w:t>
      </w:r>
    </w:p>
    <w:p w14:paraId="534E268A" w14:textId="23AA1591" w:rsidR="0073022B" w:rsidRPr="0073022B" w:rsidRDefault="00CB5242" w:rsidP="0073022B">
      <w:pPr>
        <w:rPr>
          <w:rFonts w:cs="Arial"/>
          <w:szCs w:val="24"/>
        </w:rPr>
      </w:pPr>
      <w:r w:rsidRPr="007D6452">
        <w:rPr>
          <w:rFonts w:cs="Arial"/>
          <w:color w:val="FF0000"/>
          <w:szCs w:val="24"/>
        </w:rPr>
        <w:t>[Name of club/</w:t>
      </w:r>
      <w:proofErr w:type="spellStart"/>
      <w:r w:rsidRPr="007D6452">
        <w:rPr>
          <w:rFonts w:cs="Arial"/>
          <w:color w:val="FF0000"/>
          <w:szCs w:val="24"/>
        </w:rPr>
        <w:t>goup</w:t>
      </w:r>
      <w:proofErr w:type="spellEnd"/>
      <w:r w:rsidRPr="007D6452">
        <w:rPr>
          <w:rFonts w:cs="Arial"/>
          <w:color w:val="FF0000"/>
          <w:szCs w:val="24"/>
        </w:rPr>
        <w:t xml:space="preserve">] </w:t>
      </w:r>
      <w:r>
        <w:rPr>
          <w:rFonts w:cs="Arial"/>
          <w:szCs w:val="24"/>
        </w:rPr>
        <w:t>recognises that i</w:t>
      </w:r>
      <w:r w:rsidR="0073022B" w:rsidRPr="0073022B">
        <w:rPr>
          <w:rFonts w:cs="Arial"/>
          <w:szCs w:val="24"/>
        </w:rPr>
        <w:t>f peer abuse has taken place, this may have an emotional impact on everyone in the group.</w:t>
      </w:r>
      <w:r>
        <w:rPr>
          <w:rFonts w:cs="Arial"/>
          <w:szCs w:val="24"/>
        </w:rPr>
        <w:t xml:space="preserve"> We are committed to ensuring </w:t>
      </w:r>
      <w:r w:rsidR="0073022B" w:rsidRPr="0073022B">
        <w:rPr>
          <w:rFonts w:cs="Arial"/>
          <w:szCs w:val="24"/>
        </w:rPr>
        <w:t>children, young people and adult supervisors have access to the emotional support they need and know who they can talk to if they are worried about anything.</w:t>
      </w:r>
      <w:r w:rsidR="0029586D">
        <w:rPr>
          <w:rFonts w:cs="Arial"/>
          <w:szCs w:val="24"/>
        </w:rPr>
        <w:t xml:space="preserve"> Staff/volunteers </w:t>
      </w:r>
      <w:r w:rsidR="002409DA">
        <w:rPr>
          <w:rFonts w:cs="Arial"/>
          <w:szCs w:val="24"/>
        </w:rPr>
        <w:t>will have access to support through supervision</w:t>
      </w:r>
      <w:r w:rsidR="002B5EE5">
        <w:rPr>
          <w:rFonts w:cs="Arial"/>
          <w:szCs w:val="24"/>
        </w:rPr>
        <w:t xml:space="preserve"> and young people will be signposted to Childline </w:t>
      </w:r>
      <w:r w:rsidR="002315C8">
        <w:rPr>
          <w:rFonts w:cs="Arial"/>
          <w:szCs w:val="24"/>
        </w:rPr>
        <w:t xml:space="preserve">whilst </w:t>
      </w:r>
      <w:r w:rsidR="002315C8" w:rsidRPr="007D6452">
        <w:rPr>
          <w:rFonts w:cs="Arial"/>
          <w:color w:val="FF0000"/>
          <w:szCs w:val="24"/>
        </w:rPr>
        <w:t xml:space="preserve">[name of club/group] </w:t>
      </w:r>
      <w:r w:rsidR="002315C8">
        <w:rPr>
          <w:rFonts w:cs="Arial"/>
          <w:szCs w:val="24"/>
        </w:rPr>
        <w:t xml:space="preserve">decides whether any </w:t>
      </w:r>
      <w:proofErr w:type="gramStart"/>
      <w:r w:rsidR="002315C8">
        <w:rPr>
          <w:rFonts w:cs="Arial"/>
          <w:szCs w:val="24"/>
        </w:rPr>
        <w:t>long term</w:t>
      </w:r>
      <w:proofErr w:type="gramEnd"/>
      <w:r w:rsidR="002315C8">
        <w:rPr>
          <w:rFonts w:cs="Arial"/>
          <w:szCs w:val="24"/>
        </w:rPr>
        <w:t xml:space="preserve"> support is required and what shape that will take.</w:t>
      </w:r>
    </w:p>
    <w:p w14:paraId="6F3AA806" w14:textId="77777777" w:rsidR="0073022B" w:rsidRPr="002315C8" w:rsidRDefault="0073022B" w:rsidP="0073022B">
      <w:pPr>
        <w:rPr>
          <w:rFonts w:cs="Arial"/>
          <w:b/>
          <w:bCs/>
          <w:szCs w:val="24"/>
        </w:rPr>
      </w:pPr>
      <w:r w:rsidRPr="002315C8">
        <w:rPr>
          <w:rFonts w:cs="Arial"/>
          <w:b/>
          <w:bCs/>
          <w:szCs w:val="24"/>
        </w:rPr>
        <w:lastRenderedPageBreak/>
        <w:t>Risk assessment</w:t>
      </w:r>
    </w:p>
    <w:p w14:paraId="384CDB33" w14:textId="149EE6F1" w:rsidR="0073022B" w:rsidRPr="0073022B" w:rsidRDefault="00FF7E7C" w:rsidP="0073022B">
      <w:pPr>
        <w:rPr>
          <w:rFonts w:cs="Arial"/>
          <w:szCs w:val="24"/>
        </w:rPr>
      </w:pPr>
      <w:r>
        <w:rPr>
          <w:rFonts w:cs="Arial"/>
          <w:szCs w:val="24"/>
        </w:rPr>
        <w:t xml:space="preserve">A risk assessment will be undertaken to ensure </w:t>
      </w:r>
      <w:r w:rsidRPr="007D6452">
        <w:rPr>
          <w:rFonts w:cs="Arial"/>
          <w:color w:val="FF0000"/>
          <w:szCs w:val="24"/>
        </w:rPr>
        <w:t xml:space="preserve">[name of club/group] </w:t>
      </w:r>
      <w:r>
        <w:rPr>
          <w:rFonts w:cs="Arial"/>
          <w:szCs w:val="24"/>
        </w:rPr>
        <w:t xml:space="preserve">has an effective risk management plan to make sure </w:t>
      </w:r>
      <w:r w:rsidR="00E466C9">
        <w:rPr>
          <w:rFonts w:cs="Arial"/>
          <w:szCs w:val="24"/>
        </w:rPr>
        <w:t>all</w:t>
      </w:r>
      <w:r w:rsidR="0073022B" w:rsidRPr="0073022B">
        <w:rPr>
          <w:rFonts w:cs="Arial"/>
          <w:szCs w:val="24"/>
        </w:rPr>
        <w:t xml:space="preserve"> children and young people</w:t>
      </w:r>
      <w:r w:rsidR="00E466C9">
        <w:rPr>
          <w:rFonts w:cs="Arial"/>
          <w:szCs w:val="24"/>
        </w:rPr>
        <w:t xml:space="preserve"> attending are</w:t>
      </w:r>
      <w:r w:rsidR="0073022B" w:rsidRPr="0073022B">
        <w:rPr>
          <w:rFonts w:cs="Arial"/>
          <w:szCs w:val="24"/>
        </w:rPr>
        <w:t xml:space="preserve"> safe.</w:t>
      </w:r>
    </w:p>
    <w:p w14:paraId="77821874" w14:textId="4B5A4DBD" w:rsidR="0073022B" w:rsidRDefault="00E466C9" w:rsidP="0073022B">
      <w:pPr>
        <w:rPr>
          <w:rFonts w:cs="Arial"/>
          <w:szCs w:val="24"/>
        </w:rPr>
      </w:pPr>
      <w:r>
        <w:rPr>
          <w:rFonts w:cs="Arial"/>
          <w:szCs w:val="24"/>
        </w:rPr>
        <w:t xml:space="preserve">This risk assessment will include things </w:t>
      </w:r>
      <w:proofErr w:type="gramStart"/>
      <w:r>
        <w:rPr>
          <w:rFonts w:cs="Arial"/>
          <w:szCs w:val="24"/>
        </w:rPr>
        <w:t>like;</w:t>
      </w:r>
      <w:proofErr w:type="gramEnd"/>
    </w:p>
    <w:p w14:paraId="1AC70C30" w14:textId="785FBCF0" w:rsidR="0073022B" w:rsidRPr="00E466C9" w:rsidRDefault="0073022B" w:rsidP="00E466C9">
      <w:pPr>
        <w:pStyle w:val="ListParagraph"/>
        <w:numPr>
          <w:ilvl w:val="0"/>
          <w:numId w:val="6"/>
        </w:numPr>
        <w:rPr>
          <w:rFonts w:cs="Arial"/>
          <w:szCs w:val="24"/>
        </w:rPr>
      </w:pPr>
      <w:r w:rsidRPr="00E466C9">
        <w:rPr>
          <w:rFonts w:cs="Arial"/>
          <w:szCs w:val="24"/>
        </w:rPr>
        <w:t>any relevant information from other agencies, such as care plans or multi-agency assessments</w:t>
      </w:r>
    </w:p>
    <w:p w14:paraId="612B60D5" w14:textId="510BFD10" w:rsidR="0073022B" w:rsidRPr="00E466C9" w:rsidRDefault="0073022B" w:rsidP="00E466C9">
      <w:pPr>
        <w:pStyle w:val="ListParagraph"/>
        <w:numPr>
          <w:ilvl w:val="0"/>
          <w:numId w:val="6"/>
        </w:numPr>
        <w:rPr>
          <w:rFonts w:cs="Arial"/>
          <w:szCs w:val="24"/>
        </w:rPr>
      </w:pPr>
      <w:r w:rsidRPr="00E466C9">
        <w:rPr>
          <w:rFonts w:cs="Arial"/>
          <w:szCs w:val="24"/>
        </w:rPr>
        <w:t xml:space="preserve">making sure the child who is alleged to have carried out the abuse is separated from the children who experienced the </w:t>
      </w:r>
      <w:proofErr w:type="gramStart"/>
      <w:r w:rsidRPr="00E466C9">
        <w:rPr>
          <w:rFonts w:cs="Arial"/>
          <w:szCs w:val="24"/>
        </w:rPr>
        <w:t>abuse</w:t>
      </w:r>
      <w:proofErr w:type="gramEnd"/>
    </w:p>
    <w:p w14:paraId="582EAB96" w14:textId="27B37A50" w:rsidR="0073022B" w:rsidRPr="00E466C9" w:rsidRDefault="0073022B" w:rsidP="00E466C9">
      <w:pPr>
        <w:pStyle w:val="ListParagraph"/>
        <w:numPr>
          <w:ilvl w:val="0"/>
          <w:numId w:val="6"/>
        </w:numPr>
        <w:rPr>
          <w:rFonts w:cs="Arial"/>
          <w:szCs w:val="24"/>
        </w:rPr>
      </w:pPr>
      <w:r w:rsidRPr="00E466C9">
        <w:rPr>
          <w:rFonts w:cs="Arial"/>
          <w:szCs w:val="24"/>
        </w:rPr>
        <w:t xml:space="preserve">separating the child who is alleged to have carried out the abuse from other children where there is a risk of further </w:t>
      </w:r>
      <w:proofErr w:type="gramStart"/>
      <w:r w:rsidRPr="00E466C9">
        <w:rPr>
          <w:rFonts w:cs="Arial"/>
          <w:szCs w:val="24"/>
        </w:rPr>
        <w:t>abuse</w:t>
      </w:r>
      <w:proofErr w:type="gramEnd"/>
    </w:p>
    <w:p w14:paraId="11797C07" w14:textId="56ED9958" w:rsidR="0073022B" w:rsidRPr="00E466C9" w:rsidRDefault="0073022B" w:rsidP="00E466C9">
      <w:pPr>
        <w:pStyle w:val="ListParagraph"/>
        <w:numPr>
          <w:ilvl w:val="0"/>
          <w:numId w:val="6"/>
        </w:numPr>
        <w:rPr>
          <w:rFonts w:cs="Arial"/>
          <w:szCs w:val="24"/>
        </w:rPr>
      </w:pPr>
      <w:r w:rsidRPr="00E466C9">
        <w:rPr>
          <w:rFonts w:cs="Arial"/>
          <w:szCs w:val="24"/>
        </w:rPr>
        <w:t>whether the children who experienced the abuse are at risk of bullying or victimisation from others and what prevention measures are needed</w:t>
      </w:r>
    </w:p>
    <w:p w14:paraId="7C97C68C" w14:textId="1EEA200D" w:rsidR="0073022B" w:rsidRDefault="0073022B" w:rsidP="00707885">
      <w:pPr>
        <w:pStyle w:val="ListParagraph"/>
        <w:numPr>
          <w:ilvl w:val="0"/>
          <w:numId w:val="6"/>
        </w:numPr>
        <w:rPr>
          <w:rFonts w:cs="Arial"/>
          <w:szCs w:val="24"/>
        </w:rPr>
      </w:pPr>
      <w:r w:rsidRPr="00707885">
        <w:rPr>
          <w:rFonts w:cs="Arial"/>
          <w:szCs w:val="24"/>
        </w:rPr>
        <w:t>whether the child who is alleged to have carried out the abuse is at risk of any retaliation and what action can be taken to keep them safe</w:t>
      </w:r>
    </w:p>
    <w:p w14:paraId="16DC4441" w14:textId="4746A26E" w:rsidR="00707885" w:rsidRDefault="00707885" w:rsidP="00707885">
      <w:pPr>
        <w:rPr>
          <w:rFonts w:cs="Arial"/>
          <w:szCs w:val="24"/>
        </w:rPr>
      </w:pPr>
      <w:r w:rsidRPr="00C734DC">
        <w:rPr>
          <w:rFonts w:cs="Arial"/>
          <w:color w:val="FF0000"/>
          <w:szCs w:val="24"/>
        </w:rPr>
        <w:t xml:space="preserve">[Name of club/group] </w:t>
      </w:r>
      <w:r>
        <w:rPr>
          <w:rFonts w:cs="Arial"/>
          <w:szCs w:val="24"/>
        </w:rPr>
        <w:t xml:space="preserve">will work with and support any external agencies </w:t>
      </w:r>
      <w:r w:rsidR="004A59AC">
        <w:rPr>
          <w:rFonts w:cs="Arial"/>
          <w:szCs w:val="24"/>
        </w:rPr>
        <w:t>that may be investigating or providing ongoing support to any party involved in the allegation.</w:t>
      </w:r>
    </w:p>
    <w:p w14:paraId="7BD22D66" w14:textId="77777777" w:rsidR="000B0ACB" w:rsidRPr="00707885" w:rsidRDefault="000B0ACB" w:rsidP="00707885">
      <w:pPr>
        <w:rPr>
          <w:rFonts w:cs="Arial"/>
          <w:szCs w:val="24"/>
        </w:rPr>
      </w:pPr>
    </w:p>
    <w:p w14:paraId="0E456EA4" w14:textId="4FAA2A04" w:rsidR="008F17F5" w:rsidRDefault="00D93FC9" w:rsidP="00D93FC9">
      <w:pPr>
        <w:pStyle w:val="Heading1"/>
      </w:pPr>
      <w:bookmarkStart w:id="9" w:name="_Toc52450888"/>
      <w:r>
        <w:t>Managing allegations against staff and volunteers</w:t>
      </w:r>
      <w:bookmarkEnd w:id="9"/>
    </w:p>
    <w:p w14:paraId="493E97B9" w14:textId="03F9D87B" w:rsidR="001D3366" w:rsidRDefault="005173A9" w:rsidP="00AB1F26">
      <w:pPr>
        <w:jc w:val="center"/>
        <w:rPr>
          <w:rFonts w:cs="Arial"/>
          <w:b/>
          <w:bCs/>
          <w:szCs w:val="24"/>
        </w:rPr>
      </w:pPr>
      <w:r>
        <w:rPr>
          <w:rFonts w:cs="Arial"/>
          <w:b/>
          <w:bCs/>
          <w:szCs w:val="24"/>
        </w:rPr>
        <w:t>(Procedure provided by Pan-Dorset Local Safeguarding Partnership)</w:t>
      </w:r>
    </w:p>
    <w:p w14:paraId="014F6595" w14:textId="77777777" w:rsidR="001D3366" w:rsidRPr="00122086" w:rsidRDefault="001D3366" w:rsidP="001D3366">
      <w:pPr>
        <w:rPr>
          <w:b/>
          <w:szCs w:val="24"/>
          <w:u w:val="single"/>
          <w:lang w:eastAsia="en-GB"/>
        </w:rPr>
      </w:pPr>
      <w:r w:rsidRPr="00122086">
        <w:rPr>
          <w:b/>
          <w:szCs w:val="24"/>
          <w:u w:val="single"/>
          <w:lang w:eastAsia="en-GB"/>
        </w:rPr>
        <w:t xml:space="preserve">Responsibility for dealing with allegations/ </w:t>
      </w:r>
      <w:proofErr w:type="gramStart"/>
      <w:r w:rsidRPr="00122086">
        <w:rPr>
          <w:b/>
          <w:szCs w:val="24"/>
          <w:u w:val="single"/>
          <w:lang w:eastAsia="en-GB"/>
        </w:rPr>
        <w:t>concerns</w:t>
      </w:r>
      <w:proofErr w:type="gramEnd"/>
    </w:p>
    <w:p w14:paraId="4BB816E4" w14:textId="77777777" w:rsidR="00F072A7" w:rsidRDefault="001D3366" w:rsidP="001D3366">
      <w:pPr>
        <w:rPr>
          <w:szCs w:val="24"/>
          <w:lang w:eastAsia="en-GB"/>
        </w:rPr>
      </w:pPr>
      <w:r w:rsidRPr="00122086">
        <w:rPr>
          <w:szCs w:val="24"/>
          <w:lang w:eastAsia="en-GB"/>
        </w:rPr>
        <w:t xml:space="preserve">Should a concern or allegation be identified regarding the behaviour of an adult member of staff/volunteer at </w:t>
      </w:r>
      <w:r w:rsidRPr="00C734DC">
        <w:rPr>
          <w:color w:val="FF0000"/>
          <w:szCs w:val="24"/>
          <w:lang w:eastAsia="en-GB"/>
        </w:rPr>
        <w:t xml:space="preserve">[name of club/group], </w:t>
      </w:r>
      <w:r w:rsidRPr="00122086">
        <w:rPr>
          <w:szCs w:val="24"/>
          <w:lang w:eastAsia="en-GB"/>
        </w:rPr>
        <w:t xml:space="preserve">advice </w:t>
      </w:r>
      <w:r>
        <w:rPr>
          <w:szCs w:val="24"/>
          <w:lang w:eastAsia="en-GB"/>
        </w:rPr>
        <w:t>will</w:t>
      </w:r>
      <w:r w:rsidRPr="00122086">
        <w:rPr>
          <w:szCs w:val="24"/>
          <w:lang w:eastAsia="en-GB"/>
        </w:rPr>
        <w:t xml:space="preserve"> be sought as soon as possible. This would most appropriately be obtained from the local authority or Police but could be sought from a national organisation if such an affiliation is in place. If a young person makes an allegation, this </w:t>
      </w:r>
      <w:r>
        <w:rPr>
          <w:szCs w:val="24"/>
          <w:lang w:eastAsia="en-GB"/>
        </w:rPr>
        <w:t>will</w:t>
      </w:r>
      <w:r w:rsidRPr="00122086">
        <w:rPr>
          <w:szCs w:val="24"/>
          <w:lang w:eastAsia="en-GB"/>
        </w:rPr>
        <w:t xml:space="preserve"> be reported immediately to the </w:t>
      </w:r>
      <w:proofErr w:type="spellStart"/>
      <w:r w:rsidRPr="00AD04D0">
        <w:rPr>
          <w:b/>
          <w:szCs w:val="24"/>
          <w:lang w:eastAsia="en-GB"/>
        </w:rPr>
        <w:t>ChAD</w:t>
      </w:r>
      <w:proofErr w:type="spellEnd"/>
      <w:r w:rsidR="005F172A" w:rsidRPr="00AD04D0">
        <w:rPr>
          <w:b/>
          <w:szCs w:val="24"/>
          <w:lang w:eastAsia="en-GB"/>
        </w:rPr>
        <w:t>/BCP Children’s First Response Hub</w:t>
      </w:r>
      <w:r w:rsidRPr="00122086">
        <w:rPr>
          <w:szCs w:val="24"/>
          <w:lang w:eastAsia="en-GB"/>
        </w:rPr>
        <w:t>.</w:t>
      </w:r>
    </w:p>
    <w:p w14:paraId="5DF8C2A5" w14:textId="5EC87833" w:rsidR="001D3366" w:rsidRPr="00122086" w:rsidRDefault="001D3366" w:rsidP="001D3366">
      <w:pPr>
        <w:rPr>
          <w:szCs w:val="24"/>
          <w:lang w:eastAsia="en-GB"/>
        </w:rPr>
      </w:pPr>
      <w:r w:rsidRPr="00122086">
        <w:rPr>
          <w:i/>
          <w:szCs w:val="24"/>
          <w:lang w:eastAsia="en-GB"/>
        </w:rPr>
        <w:t xml:space="preserve">To do nothing is not an </w:t>
      </w:r>
      <w:proofErr w:type="gramStart"/>
      <w:r w:rsidRPr="00122086">
        <w:rPr>
          <w:i/>
          <w:szCs w:val="24"/>
          <w:lang w:eastAsia="en-GB"/>
        </w:rPr>
        <w:t>option</w:t>
      </w:r>
      <w:proofErr w:type="gramEnd"/>
    </w:p>
    <w:p w14:paraId="2B5012A7" w14:textId="77777777" w:rsidR="001D3366" w:rsidRPr="00122086" w:rsidRDefault="001D3366" w:rsidP="001D3366">
      <w:pPr>
        <w:rPr>
          <w:b/>
          <w:bCs/>
          <w:vanish/>
          <w:szCs w:val="24"/>
          <w:u w:val="single"/>
          <w:lang w:eastAsia="en-GB"/>
        </w:rPr>
      </w:pPr>
      <w:r w:rsidRPr="00122086">
        <w:rPr>
          <w:b/>
          <w:bCs/>
          <w:vanish/>
          <w:szCs w:val="24"/>
          <w:u w:val="single"/>
          <w:lang w:eastAsia="en-GB"/>
        </w:rPr>
        <w:t>Page Content</w:t>
      </w:r>
    </w:p>
    <w:p w14:paraId="39E86663" w14:textId="77777777" w:rsidR="001D3366" w:rsidRPr="00122086" w:rsidRDefault="001D3366" w:rsidP="001D3366">
      <w:pPr>
        <w:rPr>
          <w:b/>
          <w:bCs/>
          <w:szCs w:val="24"/>
          <w:u w:val="single"/>
          <w:lang w:eastAsia="en-GB"/>
        </w:rPr>
      </w:pPr>
      <w:r w:rsidRPr="00122086">
        <w:rPr>
          <w:b/>
          <w:bCs/>
          <w:szCs w:val="24"/>
          <w:u w:val="single"/>
          <w:lang w:eastAsia="en-GB"/>
        </w:rPr>
        <w:t>​The allegation</w:t>
      </w:r>
    </w:p>
    <w:p w14:paraId="23ACB603" w14:textId="77777777" w:rsidR="001D3366" w:rsidRPr="00122086" w:rsidRDefault="001D3366" w:rsidP="001D3366">
      <w:pPr>
        <w:rPr>
          <w:szCs w:val="24"/>
          <w:lang w:eastAsia="en-GB"/>
        </w:rPr>
      </w:pPr>
      <w:r w:rsidRPr="00122086">
        <w:rPr>
          <w:szCs w:val="24"/>
          <w:lang w:eastAsia="en-GB"/>
        </w:rPr>
        <w:t>This guidance refers to any allegation that an employee or volunteer has or may have:</w:t>
      </w:r>
    </w:p>
    <w:p w14:paraId="33CF66F5" w14:textId="77777777" w:rsidR="001D3366" w:rsidRPr="0005397E" w:rsidRDefault="001D3366" w:rsidP="001D3366">
      <w:pPr>
        <w:pStyle w:val="ListParagraph"/>
        <w:numPr>
          <w:ilvl w:val="0"/>
          <w:numId w:val="23"/>
        </w:numPr>
        <w:rPr>
          <w:szCs w:val="24"/>
          <w:lang w:eastAsia="en-GB"/>
        </w:rPr>
      </w:pPr>
      <w:r w:rsidRPr="0005397E">
        <w:rPr>
          <w:szCs w:val="24"/>
          <w:lang w:eastAsia="en-GB"/>
        </w:rPr>
        <w:t xml:space="preserve">behaved in a way that has harmed, or may have harmed a child or an adult at </w:t>
      </w:r>
      <w:proofErr w:type="gramStart"/>
      <w:r w:rsidRPr="0005397E">
        <w:rPr>
          <w:szCs w:val="24"/>
          <w:lang w:eastAsia="en-GB"/>
        </w:rPr>
        <w:t>risk;</w:t>
      </w:r>
      <w:proofErr w:type="gramEnd"/>
    </w:p>
    <w:p w14:paraId="36ADA4FD" w14:textId="77777777" w:rsidR="001D3366" w:rsidRPr="0005397E" w:rsidRDefault="001D3366" w:rsidP="001D3366">
      <w:pPr>
        <w:pStyle w:val="ListParagraph"/>
        <w:numPr>
          <w:ilvl w:val="0"/>
          <w:numId w:val="23"/>
        </w:numPr>
        <w:rPr>
          <w:szCs w:val="24"/>
          <w:lang w:eastAsia="en-GB"/>
        </w:rPr>
      </w:pPr>
      <w:r w:rsidRPr="0005397E">
        <w:rPr>
          <w:szCs w:val="24"/>
          <w:lang w:eastAsia="en-GB"/>
        </w:rPr>
        <w:t xml:space="preserve">possibly committed a criminal offence against, or related to, a child or an adult at </w:t>
      </w:r>
      <w:proofErr w:type="gramStart"/>
      <w:r w:rsidRPr="0005397E">
        <w:rPr>
          <w:szCs w:val="24"/>
          <w:lang w:eastAsia="en-GB"/>
        </w:rPr>
        <w:t>risk;</w:t>
      </w:r>
      <w:proofErr w:type="gramEnd"/>
    </w:p>
    <w:p w14:paraId="3E9F4B89" w14:textId="77777777" w:rsidR="001D3366" w:rsidRPr="0005397E" w:rsidRDefault="001D3366" w:rsidP="001D3366">
      <w:pPr>
        <w:pStyle w:val="ListParagraph"/>
        <w:numPr>
          <w:ilvl w:val="0"/>
          <w:numId w:val="23"/>
        </w:numPr>
        <w:rPr>
          <w:szCs w:val="24"/>
          <w:lang w:eastAsia="en-GB"/>
        </w:rPr>
      </w:pPr>
      <w:r w:rsidRPr="0005397E">
        <w:rPr>
          <w:szCs w:val="24"/>
          <w:lang w:eastAsia="en-GB"/>
        </w:rPr>
        <w:t xml:space="preserve">behaved towards a child/children or adult(s) at risk in a way that indicates s/he may pose a risk of harm to </w:t>
      </w:r>
      <w:proofErr w:type="gramStart"/>
      <w:r w:rsidRPr="0005397E">
        <w:rPr>
          <w:szCs w:val="24"/>
          <w:lang w:eastAsia="en-GB"/>
        </w:rPr>
        <w:t>children</w:t>
      </w:r>
      <w:proofErr w:type="gramEnd"/>
    </w:p>
    <w:p w14:paraId="0021A782" w14:textId="77777777" w:rsidR="001D3366" w:rsidRPr="00122086" w:rsidRDefault="001D3366" w:rsidP="001D3366">
      <w:pPr>
        <w:rPr>
          <w:szCs w:val="24"/>
          <w:lang w:eastAsia="en-GB"/>
        </w:rPr>
      </w:pPr>
      <w:r w:rsidRPr="00122086">
        <w:rPr>
          <w:szCs w:val="24"/>
          <w:lang w:eastAsia="en-GB"/>
        </w:rPr>
        <w:t xml:space="preserve">All allegations </w:t>
      </w:r>
      <w:r>
        <w:rPr>
          <w:szCs w:val="24"/>
          <w:lang w:eastAsia="en-GB"/>
        </w:rPr>
        <w:t>will</w:t>
      </w:r>
      <w:r w:rsidRPr="00122086">
        <w:rPr>
          <w:szCs w:val="24"/>
          <w:lang w:eastAsia="en-GB"/>
        </w:rPr>
        <w:t xml:space="preserve"> be taken seriously. However, some allegations may be:</w:t>
      </w:r>
    </w:p>
    <w:p w14:paraId="2623C673" w14:textId="77777777" w:rsidR="001D3366" w:rsidRPr="0005397E" w:rsidRDefault="001D3366" w:rsidP="001D3366">
      <w:pPr>
        <w:pStyle w:val="ListParagraph"/>
        <w:numPr>
          <w:ilvl w:val="0"/>
          <w:numId w:val="23"/>
        </w:numPr>
        <w:rPr>
          <w:szCs w:val="24"/>
          <w:lang w:eastAsia="en-GB"/>
        </w:rPr>
      </w:pPr>
      <w:r w:rsidRPr="0005397E">
        <w:rPr>
          <w:szCs w:val="24"/>
          <w:lang w:eastAsia="en-GB"/>
        </w:rPr>
        <w:lastRenderedPageBreak/>
        <w:t>unfounded (misinterpreted</w:t>
      </w:r>
      <w:proofErr w:type="gramStart"/>
      <w:r w:rsidRPr="0005397E">
        <w:rPr>
          <w:szCs w:val="24"/>
          <w:lang w:eastAsia="en-GB"/>
        </w:rPr>
        <w:t>);</w:t>
      </w:r>
      <w:proofErr w:type="gramEnd"/>
    </w:p>
    <w:p w14:paraId="4580E14D" w14:textId="77777777" w:rsidR="001D3366" w:rsidRPr="0005397E" w:rsidRDefault="001D3366" w:rsidP="001D3366">
      <w:pPr>
        <w:pStyle w:val="ListParagraph"/>
        <w:numPr>
          <w:ilvl w:val="0"/>
          <w:numId w:val="23"/>
        </w:numPr>
        <w:rPr>
          <w:szCs w:val="24"/>
          <w:lang w:eastAsia="en-GB"/>
        </w:rPr>
      </w:pPr>
      <w:r w:rsidRPr="0005397E">
        <w:rPr>
          <w:szCs w:val="24"/>
          <w:lang w:eastAsia="en-GB"/>
        </w:rPr>
        <w:t>unsubstantiated (insufficient evidence</w:t>
      </w:r>
      <w:proofErr w:type="gramStart"/>
      <w:r w:rsidRPr="0005397E">
        <w:rPr>
          <w:szCs w:val="24"/>
          <w:lang w:eastAsia="en-GB"/>
        </w:rPr>
        <w:t>);</w:t>
      </w:r>
      <w:proofErr w:type="gramEnd"/>
    </w:p>
    <w:p w14:paraId="7C501FAF" w14:textId="77777777" w:rsidR="001D3366" w:rsidRPr="0005397E" w:rsidRDefault="001D3366" w:rsidP="001D3366">
      <w:pPr>
        <w:pStyle w:val="ListParagraph"/>
        <w:numPr>
          <w:ilvl w:val="0"/>
          <w:numId w:val="23"/>
        </w:numPr>
        <w:rPr>
          <w:szCs w:val="24"/>
          <w:lang w:eastAsia="en-GB"/>
        </w:rPr>
      </w:pPr>
      <w:r w:rsidRPr="0005397E">
        <w:rPr>
          <w:szCs w:val="24"/>
          <w:lang w:eastAsia="en-GB"/>
        </w:rPr>
        <w:t>false (untrue)</w:t>
      </w:r>
    </w:p>
    <w:p w14:paraId="28DC7F2D" w14:textId="77777777" w:rsidR="001D3366" w:rsidRPr="0005397E" w:rsidRDefault="001D3366" w:rsidP="001D3366">
      <w:pPr>
        <w:pStyle w:val="ListParagraph"/>
        <w:numPr>
          <w:ilvl w:val="0"/>
          <w:numId w:val="23"/>
        </w:numPr>
        <w:rPr>
          <w:szCs w:val="24"/>
          <w:lang w:eastAsia="en-GB"/>
        </w:rPr>
      </w:pPr>
      <w:r w:rsidRPr="0005397E">
        <w:rPr>
          <w:szCs w:val="24"/>
          <w:lang w:eastAsia="en-GB"/>
        </w:rPr>
        <w:t>malicious</w:t>
      </w:r>
    </w:p>
    <w:p w14:paraId="2E07ABE7" w14:textId="77777777" w:rsidR="001D3366" w:rsidRPr="00122086" w:rsidRDefault="001D3366" w:rsidP="001D3366">
      <w:pPr>
        <w:rPr>
          <w:szCs w:val="24"/>
          <w:lang w:eastAsia="en-GB"/>
        </w:rPr>
      </w:pPr>
      <w:r w:rsidRPr="00122086">
        <w:rPr>
          <w:szCs w:val="24"/>
          <w:lang w:eastAsia="en-GB"/>
        </w:rPr>
        <w:t xml:space="preserve">An allegation may come via various sources. The management of an allegation of abuse may involve one or </w:t>
      </w:r>
      <w:proofErr w:type="gramStart"/>
      <w:r w:rsidRPr="00122086">
        <w:rPr>
          <w:szCs w:val="24"/>
          <w:lang w:eastAsia="en-GB"/>
        </w:rPr>
        <w:t>all of</w:t>
      </w:r>
      <w:proofErr w:type="gramEnd"/>
      <w:r>
        <w:rPr>
          <w:szCs w:val="24"/>
          <w:lang w:eastAsia="en-GB"/>
        </w:rPr>
        <w:t xml:space="preserve"> the following</w:t>
      </w:r>
      <w:r w:rsidRPr="00122086">
        <w:rPr>
          <w:szCs w:val="24"/>
          <w:lang w:eastAsia="en-GB"/>
        </w:rPr>
        <w:t>:</w:t>
      </w:r>
    </w:p>
    <w:p w14:paraId="775A8C7D" w14:textId="77777777" w:rsidR="001D3366" w:rsidRPr="0005397E" w:rsidRDefault="001D3366" w:rsidP="001D3366">
      <w:pPr>
        <w:pStyle w:val="ListParagraph"/>
        <w:numPr>
          <w:ilvl w:val="0"/>
          <w:numId w:val="23"/>
        </w:numPr>
        <w:rPr>
          <w:szCs w:val="24"/>
          <w:lang w:eastAsia="en-GB"/>
        </w:rPr>
      </w:pPr>
      <w:r w:rsidRPr="0005397E">
        <w:rPr>
          <w:szCs w:val="24"/>
          <w:lang w:eastAsia="en-GB"/>
        </w:rPr>
        <w:t xml:space="preserve">a police investigation of a possible criminal </w:t>
      </w:r>
      <w:proofErr w:type="gramStart"/>
      <w:r w:rsidRPr="0005397E">
        <w:rPr>
          <w:szCs w:val="24"/>
          <w:lang w:eastAsia="en-GB"/>
        </w:rPr>
        <w:t>offence;</w:t>
      </w:r>
      <w:proofErr w:type="gramEnd"/>
    </w:p>
    <w:p w14:paraId="67CC93DD" w14:textId="77777777" w:rsidR="001D3366" w:rsidRPr="0005397E" w:rsidRDefault="001D3366" w:rsidP="001D3366">
      <w:pPr>
        <w:pStyle w:val="ListParagraph"/>
        <w:numPr>
          <w:ilvl w:val="0"/>
          <w:numId w:val="23"/>
        </w:numPr>
        <w:rPr>
          <w:szCs w:val="24"/>
          <w:lang w:eastAsia="en-GB"/>
        </w:rPr>
      </w:pPr>
      <w:r w:rsidRPr="0005397E">
        <w:rPr>
          <w:szCs w:val="24"/>
          <w:lang w:eastAsia="en-GB"/>
        </w:rPr>
        <w:t xml:space="preserve">enquiries and assessment by children's or adult services about whether a child or vulnerable adult is need of their </w:t>
      </w:r>
      <w:proofErr w:type="gramStart"/>
      <w:r w:rsidRPr="0005397E">
        <w:rPr>
          <w:szCs w:val="24"/>
          <w:lang w:eastAsia="en-GB"/>
        </w:rPr>
        <w:t>services;</w:t>
      </w:r>
      <w:proofErr w:type="gramEnd"/>
    </w:p>
    <w:p w14:paraId="2E517A40" w14:textId="77777777" w:rsidR="001D3366" w:rsidRPr="0005397E" w:rsidRDefault="001D3366" w:rsidP="001D3366">
      <w:pPr>
        <w:pStyle w:val="ListParagraph"/>
        <w:numPr>
          <w:ilvl w:val="0"/>
          <w:numId w:val="23"/>
        </w:numPr>
        <w:rPr>
          <w:szCs w:val="24"/>
          <w:lang w:eastAsia="en-GB"/>
        </w:rPr>
      </w:pPr>
      <w:r w:rsidRPr="0005397E">
        <w:rPr>
          <w:szCs w:val="24"/>
          <w:lang w:eastAsia="en-GB"/>
        </w:rPr>
        <w:t xml:space="preserve">consideration by </w:t>
      </w:r>
      <w:r w:rsidRPr="00932560">
        <w:rPr>
          <w:color w:val="FF0000"/>
          <w:szCs w:val="24"/>
          <w:lang w:eastAsia="en-GB"/>
        </w:rPr>
        <w:t xml:space="preserve">[name of club/group] </w:t>
      </w:r>
      <w:r w:rsidRPr="0005397E">
        <w:rPr>
          <w:szCs w:val="24"/>
          <w:lang w:eastAsia="en-GB"/>
        </w:rPr>
        <w:t xml:space="preserve">of the position of a </w:t>
      </w:r>
      <w:r>
        <w:rPr>
          <w:szCs w:val="24"/>
          <w:lang w:eastAsia="en-GB"/>
        </w:rPr>
        <w:t>member of staff/</w:t>
      </w:r>
      <w:r w:rsidRPr="0005397E">
        <w:rPr>
          <w:szCs w:val="24"/>
          <w:lang w:eastAsia="en-GB"/>
        </w:rPr>
        <w:t>volunteer within its structure.</w:t>
      </w:r>
    </w:p>
    <w:p w14:paraId="06CBB17C" w14:textId="77777777" w:rsidR="001D3366" w:rsidRPr="0005397E" w:rsidRDefault="001D3366" w:rsidP="001D3366">
      <w:pPr>
        <w:rPr>
          <w:b/>
          <w:bCs/>
          <w:szCs w:val="24"/>
          <w:u w:val="single"/>
          <w:lang w:eastAsia="en-GB"/>
        </w:rPr>
      </w:pPr>
      <w:r w:rsidRPr="0005397E">
        <w:rPr>
          <w:b/>
          <w:bCs/>
          <w:szCs w:val="24"/>
          <w:u w:val="single"/>
          <w:lang w:eastAsia="en-GB"/>
        </w:rPr>
        <w:t xml:space="preserve">Responsibility for managing </w:t>
      </w:r>
      <w:proofErr w:type="gramStart"/>
      <w:r w:rsidRPr="0005397E">
        <w:rPr>
          <w:b/>
          <w:bCs/>
          <w:szCs w:val="24"/>
          <w:u w:val="single"/>
          <w:lang w:eastAsia="en-GB"/>
        </w:rPr>
        <w:t>allegations</w:t>
      </w:r>
      <w:proofErr w:type="gramEnd"/>
    </w:p>
    <w:p w14:paraId="0FE524B6" w14:textId="77777777" w:rsidR="00C333E5" w:rsidRPr="00C333E5" w:rsidRDefault="00C333E5" w:rsidP="00C333E5">
      <w:pPr>
        <w:spacing w:after="0" w:line="240" w:lineRule="auto"/>
        <w:rPr>
          <w:szCs w:val="24"/>
          <w:lang w:eastAsia="en-GB"/>
        </w:rPr>
      </w:pPr>
      <w:r w:rsidRPr="00C333E5">
        <w:rPr>
          <w:szCs w:val="24"/>
          <w:lang w:eastAsia="en-GB"/>
        </w:rPr>
        <w:t>Dorset Council and Bournemouth, Christchurch &amp; Poole Council work in partnership</w:t>
      </w:r>
    </w:p>
    <w:p w14:paraId="64BE0593" w14:textId="30EF4684" w:rsidR="00C333E5" w:rsidRDefault="00C333E5" w:rsidP="00C333E5">
      <w:pPr>
        <w:spacing w:after="0" w:line="240" w:lineRule="auto"/>
        <w:rPr>
          <w:szCs w:val="24"/>
          <w:lang w:eastAsia="en-GB"/>
        </w:rPr>
      </w:pPr>
      <w:r w:rsidRPr="00C333E5">
        <w:rPr>
          <w:szCs w:val="24"/>
          <w:lang w:eastAsia="en-GB"/>
        </w:rPr>
        <w:t>with others to safeguard children.</w:t>
      </w:r>
    </w:p>
    <w:p w14:paraId="66710A18" w14:textId="77777777" w:rsidR="00C333E5" w:rsidRPr="00C333E5" w:rsidRDefault="00C333E5" w:rsidP="00C333E5">
      <w:pPr>
        <w:spacing w:after="0" w:line="240" w:lineRule="auto"/>
        <w:rPr>
          <w:szCs w:val="24"/>
          <w:lang w:eastAsia="en-GB"/>
        </w:rPr>
      </w:pPr>
    </w:p>
    <w:p w14:paraId="68E8BFBA" w14:textId="77777777" w:rsidR="00C333E5" w:rsidRPr="00C333E5" w:rsidRDefault="00C333E5" w:rsidP="00C333E5">
      <w:pPr>
        <w:spacing w:after="0" w:line="240" w:lineRule="auto"/>
        <w:rPr>
          <w:b/>
          <w:bCs/>
          <w:szCs w:val="24"/>
          <w:lang w:eastAsia="en-GB"/>
        </w:rPr>
      </w:pPr>
      <w:r w:rsidRPr="00C333E5">
        <w:rPr>
          <w:b/>
          <w:bCs/>
          <w:szCs w:val="24"/>
          <w:lang w:eastAsia="en-GB"/>
        </w:rPr>
        <w:t>The Pan-Dorset Safeguarding Children’s Partnership</w:t>
      </w:r>
    </w:p>
    <w:p w14:paraId="44102EEB" w14:textId="77777777" w:rsidR="00C333E5" w:rsidRPr="00C333E5" w:rsidRDefault="00C333E5" w:rsidP="00C333E5">
      <w:pPr>
        <w:spacing w:after="0" w:line="240" w:lineRule="auto"/>
        <w:rPr>
          <w:szCs w:val="24"/>
          <w:lang w:eastAsia="en-GB"/>
        </w:rPr>
      </w:pPr>
      <w:r w:rsidRPr="00C333E5">
        <w:rPr>
          <w:szCs w:val="24"/>
          <w:lang w:eastAsia="en-GB"/>
        </w:rPr>
        <w:t xml:space="preserve">A new partnership for children’s safeguarding arrangements was launched on </w:t>
      </w:r>
      <w:proofErr w:type="gramStart"/>
      <w:r w:rsidRPr="00C333E5">
        <w:rPr>
          <w:szCs w:val="24"/>
          <w:lang w:eastAsia="en-GB"/>
        </w:rPr>
        <w:t>1</w:t>
      </w:r>
      <w:proofErr w:type="gramEnd"/>
    </w:p>
    <w:p w14:paraId="3BE4B9E0" w14:textId="77777777" w:rsidR="00C333E5" w:rsidRPr="00C333E5" w:rsidRDefault="00C333E5" w:rsidP="00C333E5">
      <w:pPr>
        <w:spacing w:after="0" w:line="240" w:lineRule="auto"/>
        <w:rPr>
          <w:szCs w:val="24"/>
          <w:lang w:eastAsia="en-GB"/>
        </w:rPr>
      </w:pPr>
      <w:r w:rsidRPr="00C333E5">
        <w:rPr>
          <w:szCs w:val="24"/>
          <w:lang w:eastAsia="en-GB"/>
        </w:rPr>
        <w:t>August 2019, replacing the existing Local Safeguarding Children Boards.</w:t>
      </w:r>
    </w:p>
    <w:p w14:paraId="50BB8B4F" w14:textId="77777777" w:rsidR="00C333E5" w:rsidRPr="00C333E5" w:rsidRDefault="00C333E5" w:rsidP="00C333E5">
      <w:pPr>
        <w:spacing w:after="0" w:line="240" w:lineRule="auto"/>
        <w:rPr>
          <w:szCs w:val="24"/>
          <w:lang w:eastAsia="en-GB"/>
        </w:rPr>
      </w:pPr>
      <w:r w:rsidRPr="00C333E5">
        <w:rPr>
          <w:szCs w:val="24"/>
          <w:lang w:eastAsia="en-GB"/>
        </w:rPr>
        <w:t>The changes have come about as a result of the Children and Social Work Act 2017</w:t>
      </w:r>
    </w:p>
    <w:p w14:paraId="45DC33BC" w14:textId="77777777" w:rsidR="00C333E5" w:rsidRPr="00C333E5" w:rsidRDefault="00C333E5" w:rsidP="00C333E5">
      <w:pPr>
        <w:spacing w:after="0" w:line="240" w:lineRule="auto"/>
        <w:rPr>
          <w:szCs w:val="24"/>
          <w:lang w:eastAsia="en-GB"/>
        </w:rPr>
      </w:pPr>
      <w:r w:rsidRPr="00C333E5">
        <w:rPr>
          <w:szCs w:val="24"/>
          <w:lang w:eastAsia="en-GB"/>
        </w:rPr>
        <w:t>and will see the Bournemouth and Poole Local Safeguarding Children Board (LSCB)</w:t>
      </w:r>
    </w:p>
    <w:p w14:paraId="2BB98B90" w14:textId="77777777" w:rsidR="00C333E5" w:rsidRPr="00C333E5" w:rsidRDefault="00C333E5" w:rsidP="00C333E5">
      <w:pPr>
        <w:spacing w:after="0" w:line="240" w:lineRule="auto"/>
        <w:rPr>
          <w:szCs w:val="24"/>
          <w:lang w:eastAsia="en-GB"/>
        </w:rPr>
      </w:pPr>
      <w:r w:rsidRPr="00C333E5">
        <w:rPr>
          <w:szCs w:val="24"/>
          <w:lang w:eastAsia="en-GB"/>
        </w:rPr>
        <w:t>and Dorset Safeguarding Children Board (SCB) replaced by a new Pan Dorset</w:t>
      </w:r>
    </w:p>
    <w:p w14:paraId="082BEC1B" w14:textId="1777C276" w:rsidR="00C333E5" w:rsidRDefault="00C333E5" w:rsidP="00C333E5">
      <w:pPr>
        <w:spacing w:after="0" w:line="240" w:lineRule="auto"/>
        <w:rPr>
          <w:szCs w:val="24"/>
          <w:lang w:eastAsia="en-GB"/>
        </w:rPr>
      </w:pPr>
      <w:r w:rsidRPr="00C333E5">
        <w:rPr>
          <w:szCs w:val="24"/>
          <w:lang w:eastAsia="en-GB"/>
        </w:rPr>
        <w:t>Safeguarding Children Partnership.</w:t>
      </w:r>
    </w:p>
    <w:p w14:paraId="686BDEAA" w14:textId="77777777" w:rsidR="00FF44EE" w:rsidRPr="00C333E5" w:rsidRDefault="00FF44EE" w:rsidP="00C333E5">
      <w:pPr>
        <w:spacing w:after="0" w:line="240" w:lineRule="auto"/>
        <w:rPr>
          <w:szCs w:val="24"/>
          <w:lang w:eastAsia="en-GB"/>
        </w:rPr>
      </w:pPr>
    </w:p>
    <w:p w14:paraId="180D84A7" w14:textId="77777777" w:rsidR="00C333E5" w:rsidRPr="00C333E5" w:rsidRDefault="00C333E5" w:rsidP="00C333E5">
      <w:pPr>
        <w:spacing w:after="0" w:line="240" w:lineRule="auto"/>
        <w:rPr>
          <w:szCs w:val="24"/>
          <w:lang w:eastAsia="en-GB"/>
        </w:rPr>
      </w:pPr>
      <w:r w:rsidRPr="00C333E5">
        <w:rPr>
          <w:szCs w:val="24"/>
          <w:lang w:eastAsia="en-GB"/>
        </w:rPr>
        <w:t xml:space="preserve">The Pan-Dorset Safeguarding Children Partnership will be led by the </w:t>
      </w:r>
      <w:proofErr w:type="gramStart"/>
      <w:r w:rsidRPr="00C333E5">
        <w:rPr>
          <w:szCs w:val="24"/>
          <w:lang w:eastAsia="en-GB"/>
        </w:rPr>
        <w:t>four</w:t>
      </w:r>
      <w:proofErr w:type="gramEnd"/>
    </w:p>
    <w:p w14:paraId="59A6C106" w14:textId="77777777" w:rsidR="00C333E5" w:rsidRPr="00C333E5" w:rsidRDefault="00C333E5" w:rsidP="00C333E5">
      <w:pPr>
        <w:spacing w:after="0" w:line="240" w:lineRule="auto"/>
        <w:rPr>
          <w:szCs w:val="24"/>
          <w:lang w:eastAsia="en-GB"/>
        </w:rPr>
      </w:pPr>
      <w:r w:rsidRPr="00C333E5">
        <w:rPr>
          <w:szCs w:val="24"/>
          <w:lang w:eastAsia="en-GB"/>
        </w:rPr>
        <w:t>organisations:</w:t>
      </w:r>
    </w:p>
    <w:p w14:paraId="6D47F285" w14:textId="753394ED" w:rsidR="00C333E5" w:rsidRPr="00C333E5" w:rsidRDefault="00C333E5" w:rsidP="00C333E5">
      <w:pPr>
        <w:spacing w:after="0" w:line="240" w:lineRule="auto"/>
        <w:rPr>
          <w:szCs w:val="24"/>
          <w:lang w:eastAsia="en-GB"/>
        </w:rPr>
      </w:pPr>
      <w:r w:rsidRPr="00C333E5">
        <w:rPr>
          <w:szCs w:val="24"/>
          <w:lang w:eastAsia="en-GB"/>
        </w:rPr>
        <w:t xml:space="preserve">• Bournemouth, </w:t>
      </w:r>
      <w:r w:rsidR="00EE1B2B" w:rsidRPr="00C333E5">
        <w:rPr>
          <w:szCs w:val="24"/>
          <w:lang w:eastAsia="en-GB"/>
        </w:rPr>
        <w:t>Christchurch</w:t>
      </w:r>
      <w:r w:rsidRPr="00C333E5">
        <w:rPr>
          <w:szCs w:val="24"/>
          <w:lang w:eastAsia="en-GB"/>
        </w:rPr>
        <w:t xml:space="preserve"> and Poole Council</w:t>
      </w:r>
    </w:p>
    <w:p w14:paraId="7C2FD55E" w14:textId="77777777" w:rsidR="00C333E5" w:rsidRPr="00C333E5" w:rsidRDefault="00C333E5" w:rsidP="00C333E5">
      <w:pPr>
        <w:spacing w:after="0" w:line="240" w:lineRule="auto"/>
        <w:rPr>
          <w:szCs w:val="24"/>
          <w:lang w:eastAsia="en-GB"/>
        </w:rPr>
      </w:pPr>
      <w:r w:rsidRPr="00C333E5">
        <w:rPr>
          <w:szCs w:val="24"/>
          <w:lang w:eastAsia="en-GB"/>
        </w:rPr>
        <w:t>• Dorset Council</w:t>
      </w:r>
    </w:p>
    <w:p w14:paraId="52197D7E" w14:textId="77777777" w:rsidR="00C333E5" w:rsidRPr="00C333E5" w:rsidRDefault="00C333E5" w:rsidP="00C333E5">
      <w:pPr>
        <w:spacing w:after="0" w:line="240" w:lineRule="auto"/>
        <w:rPr>
          <w:szCs w:val="24"/>
          <w:lang w:eastAsia="en-GB"/>
        </w:rPr>
      </w:pPr>
      <w:r w:rsidRPr="00C333E5">
        <w:rPr>
          <w:szCs w:val="24"/>
          <w:lang w:eastAsia="en-GB"/>
        </w:rPr>
        <w:t>• NHS Dorset Clinical Commissioning Group (CCG)</w:t>
      </w:r>
    </w:p>
    <w:p w14:paraId="36F03ED7" w14:textId="0D4A09A3" w:rsidR="00C333E5" w:rsidRDefault="00C333E5" w:rsidP="00C333E5">
      <w:pPr>
        <w:spacing w:after="0" w:line="240" w:lineRule="auto"/>
        <w:rPr>
          <w:szCs w:val="24"/>
          <w:lang w:eastAsia="en-GB"/>
        </w:rPr>
      </w:pPr>
      <w:r w:rsidRPr="00C333E5">
        <w:rPr>
          <w:szCs w:val="24"/>
          <w:lang w:eastAsia="en-GB"/>
        </w:rPr>
        <w:t>• Dorset Police</w:t>
      </w:r>
    </w:p>
    <w:p w14:paraId="39A77F72" w14:textId="77777777" w:rsidR="00C333E5" w:rsidRPr="00C333E5" w:rsidRDefault="00C333E5" w:rsidP="00C333E5">
      <w:pPr>
        <w:spacing w:after="0" w:line="240" w:lineRule="auto"/>
        <w:rPr>
          <w:szCs w:val="24"/>
          <w:lang w:eastAsia="en-GB"/>
        </w:rPr>
      </w:pPr>
      <w:r w:rsidRPr="00C333E5">
        <w:rPr>
          <w:szCs w:val="24"/>
          <w:lang w:eastAsia="en-GB"/>
        </w:rPr>
        <w:t xml:space="preserve">The new arrangements will see partners working more closely together to </w:t>
      </w:r>
      <w:proofErr w:type="gramStart"/>
      <w:r w:rsidRPr="00C333E5">
        <w:rPr>
          <w:szCs w:val="24"/>
          <w:lang w:eastAsia="en-GB"/>
        </w:rPr>
        <w:t>strengthen</w:t>
      </w:r>
      <w:proofErr w:type="gramEnd"/>
    </w:p>
    <w:p w14:paraId="69D0FAE0" w14:textId="4732FF9B" w:rsidR="00C333E5" w:rsidRDefault="00C333E5" w:rsidP="00C333E5">
      <w:pPr>
        <w:spacing w:after="0" w:line="240" w:lineRule="auto"/>
        <w:rPr>
          <w:szCs w:val="24"/>
          <w:lang w:eastAsia="en-GB"/>
        </w:rPr>
      </w:pPr>
      <w:r w:rsidRPr="00C333E5">
        <w:rPr>
          <w:szCs w:val="24"/>
          <w:lang w:eastAsia="en-GB"/>
        </w:rPr>
        <w:t>the safeguarding of children and young people across the county.</w:t>
      </w:r>
    </w:p>
    <w:p w14:paraId="0A84AF0F" w14:textId="77777777" w:rsidR="00FF44EE" w:rsidRPr="00C333E5" w:rsidRDefault="00FF44EE" w:rsidP="00C333E5">
      <w:pPr>
        <w:spacing w:after="0" w:line="240" w:lineRule="auto"/>
        <w:rPr>
          <w:szCs w:val="24"/>
          <w:lang w:eastAsia="en-GB"/>
        </w:rPr>
      </w:pPr>
    </w:p>
    <w:p w14:paraId="113541A3" w14:textId="77777777" w:rsidR="00C333E5" w:rsidRPr="00C333E5" w:rsidRDefault="00C333E5" w:rsidP="00C333E5">
      <w:pPr>
        <w:spacing w:after="0" w:line="240" w:lineRule="auto"/>
        <w:rPr>
          <w:szCs w:val="24"/>
          <w:lang w:eastAsia="en-GB"/>
        </w:rPr>
      </w:pPr>
      <w:r w:rsidRPr="00C333E5">
        <w:rPr>
          <w:szCs w:val="24"/>
          <w:lang w:eastAsia="en-GB"/>
        </w:rPr>
        <w:t>Each partner has a statutory leadership responsibility within the new arrangements,</w:t>
      </w:r>
    </w:p>
    <w:p w14:paraId="4323D106" w14:textId="77777777" w:rsidR="00C333E5" w:rsidRPr="00C333E5" w:rsidRDefault="00C333E5" w:rsidP="00C333E5">
      <w:pPr>
        <w:spacing w:after="0" w:line="240" w:lineRule="auto"/>
        <w:rPr>
          <w:szCs w:val="24"/>
          <w:lang w:eastAsia="en-GB"/>
        </w:rPr>
      </w:pPr>
      <w:r w:rsidRPr="00C333E5">
        <w:rPr>
          <w:szCs w:val="24"/>
          <w:lang w:eastAsia="en-GB"/>
        </w:rPr>
        <w:t>but all other agencies that work with children will continue to have a critical role in</w:t>
      </w:r>
    </w:p>
    <w:p w14:paraId="50169F9B" w14:textId="1F3C8C72" w:rsidR="00C333E5" w:rsidRDefault="00C333E5" w:rsidP="00C333E5">
      <w:pPr>
        <w:spacing w:after="0" w:line="240" w:lineRule="auto"/>
        <w:rPr>
          <w:szCs w:val="24"/>
          <w:lang w:eastAsia="en-GB"/>
        </w:rPr>
      </w:pPr>
      <w:r w:rsidRPr="00C333E5">
        <w:rPr>
          <w:szCs w:val="24"/>
          <w:lang w:eastAsia="en-GB"/>
        </w:rPr>
        <w:t>effective partnership working.</w:t>
      </w:r>
    </w:p>
    <w:p w14:paraId="70E4BB84" w14:textId="77777777" w:rsidR="00FF44EE" w:rsidRPr="00C333E5" w:rsidRDefault="00FF44EE" w:rsidP="00C333E5">
      <w:pPr>
        <w:spacing w:after="0" w:line="240" w:lineRule="auto"/>
        <w:rPr>
          <w:szCs w:val="24"/>
          <w:lang w:eastAsia="en-GB"/>
        </w:rPr>
      </w:pPr>
    </w:p>
    <w:p w14:paraId="0EF5E1A4" w14:textId="77777777" w:rsidR="00C333E5" w:rsidRPr="00C333E5" w:rsidRDefault="00C333E5" w:rsidP="00C333E5">
      <w:pPr>
        <w:spacing w:after="0" w:line="240" w:lineRule="auto"/>
        <w:rPr>
          <w:szCs w:val="24"/>
          <w:lang w:eastAsia="en-GB"/>
        </w:rPr>
      </w:pPr>
      <w:r w:rsidRPr="00C333E5">
        <w:rPr>
          <w:szCs w:val="24"/>
          <w:lang w:eastAsia="en-GB"/>
        </w:rPr>
        <w:t>Importantly, the way in front line professionals can access support and advice to</w:t>
      </w:r>
    </w:p>
    <w:p w14:paraId="09DE0C60" w14:textId="77777777" w:rsidR="00C333E5" w:rsidRPr="00C333E5" w:rsidRDefault="00C333E5" w:rsidP="00C333E5">
      <w:pPr>
        <w:spacing w:after="0" w:line="240" w:lineRule="auto"/>
        <w:rPr>
          <w:szCs w:val="24"/>
          <w:lang w:eastAsia="en-GB"/>
        </w:rPr>
      </w:pPr>
      <w:r w:rsidRPr="00C333E5">
        <w:rPr>
          <w:szCs w:val="24"/>
          <w:lang w:eastAsia="en-GB"/>
        </w:rPr>
        <w:t>safeguard children will not be changing including contact details to report a concern,</w:t>
      </w:r>
    </w:p>
    <w:p w14:paraId="268D7068" w14:textId="11FAA972" w:rsidR="00C333E5" w:rsidRDefault="00C333E5" w:rsidP="00C333E5">
      <w:pPr>
        <w:spacing w:after="0" w:line="240" w:lineRule="auto"/>
        <w:rPr>
          <w:szCs w:val="24"/>
          <w:lang w:eastAsia="en-GB"/>
        </w:rPr>
      </w:pPr>
      <w:r w:rsidRPr="00C333E5">
        <w:rPr>
          <w:szCs w:val="24"/>
          <w:lang w:eastAsia="en-GB"/>
        </w:rPr>
        <w:t>access to policies and procedures and training.</w:t>
      </w:r>
    </w:p>
    <w:p w14:paraId="584342DE" w14:textId="77777777" w:rsidR="00FF44EE" w:rsidRPr="00C333E5" w:rsidRDefault="00FF44EE" w:rsidP="00C333E5">
      <w:pPr>
        <w:spacing w:after="0" w:line="240" w:lineRule="auto"/>
        <w:rPr>
          <w:szCs w:val="24"/>
          <w:lang w:eastAsia="en-GB"/>
        </w:rPr>
      </w:pPr>
    </w:p>
    <w:p w14:paraId="1B1DFBBB" w14:textId="77777777" w:rsidR="00C333E5" w:rsidRPr="00C333E5" w:rsidRDefault="00C333E5" w:rsidP="00C333E5">
      <w:pPr>
        <w:spacing w:after="0" w:line="240" w:lineRule="auto"/>
        <w:rPr>
          <w:szCs w:val="24"/>
          <w:lang w:eastAsia="en-GB"/>
        </w:rPr>
      </w:pPr>
      <w:r w:rsidRPr="00C333E5">
        <w:rPr>
          <w:szCs w:val="24"/>
          <w:lang w:eastAsia="en-GB"/>
        </w:rPr>
        <w:t>When an allegation is made against a member of staff or a volunteer who has</w:t>
      </w:r>
    </w:p>
    <w:p w14:paraId="684F0661" w14:textId="77777777" w:rsidR="00C333E5" w:rsidRPr="00C333E5" w:rsidRDefault="00C333E5" w:rsidP="00C333E5">
      <w:pPr>
        <w:spacing w:after="0" w:line="240" w:lineRule="auto"/>
        <w:rPr>
          <w:szCs w:val="24"/>
          <w:lang w:eastAsia="en-GB"/>
        </w:rPr>
      </w:pPr>
      <w:r w:rsidRPr="00C333E5">
        <w:rPr>
          <w:szCs w:val="24"/>
          <w:lang w:eastAsia="en-GB"/>
        </w:rPr>
        <w:t>contact with children and young people, the Pan-Dorset Multi Agency Safeguarding</w:t>
      </w:r>
    </w:p>
    <w:p w14:paraId="3AB4A216" w14:textId="77777777" w:rsidR="00C333E5" w:rsidRPr="00C333E5" w:rsidRDefault="00C333E5" w:rsidP="00C333E5">
      <w:pPr>
        <w:spacing w:after="0" w:line="240" w:lineRule="auto"/>
        <w:rPr>
          <w:szCs w:val="24"/>
          <w:lang w:eastAsia="en-GB"/>
        </w:rPr>
      </w:pPr>
      <w:r w:rsidRPr="00C333E5">
        <w:rPr>
          <w:szCs w:val="24"/>
          <w:lang w:eastAsia="en-GB"/>
        </w:rPr>
        <w:t>Procedures for managing allegations will be followed. The Local Authority</w:t>
      </w:r>
    </w:p>
    <w:p w14:paraId="3EBB0095" w14:textId="77777777" w:rsidR="00C333E5" w:rsidRPr="00C333E5" w:rsidRDefault="00C333E5" w:rsidP="00C333E5">
      <w:pPr>
        <w:spacing w:after="0" w:line="240" w:lineRule="auto"/>
        <w:rPr>
          <w:szCs w:val="24"/>
          <w:lang w:eastAsia="en-GB"/>
        </w:rPr>
      </w:pPr>
      <w:r w:rsidRPr="00C333E5">
        <w:rPr>
          <w:szCs w:val="24"/>
          <w:lang w:eastAsia="en-GB"/>
        </w:rPr>
        <w:t xml:space="preserve">Designated Officer (LADO) has overall responsibility for ensuring that this </w:t>
      </w:r>
      <w:proofErr w:type="gramStart"/>
      <w:r w:rsidRPr="00C333E5">
        <w:rPr>
          <w:szCs w:val="24"/>
          <w:lang w:eastAsia="en-GB"/>
        </w:rPr>
        <w:t>procedure</w:t>
      </w:r>
      <w:proofErr w:type="gramEnd"/>
    </w:p>
    <w:p w14:paraId="27121EC2" w14:textId="77777777" w:rsidR="00C333E5" w:rsidRPr="00C333E5" w:rsidRDefault="00C333E5" w:rsidP="00C333E5">
      <w:pPr>
        <w:spacing w:after="0" w:line="240" w:lineRule="auto"/>
        <w:rPr>
          <w:szCs w:val="24"/>
          <w:lang w:eastAsia="en-GB"/>
        </w:rPr>
      </w:pPr>
      <w:r w:rsidRPr="00C333E5">
        <w:rPr>
          <w:szCs w:val="24"/>
          <w:lang w:eastAsia="en-GB"/>
        </w:rPr>
        <w:t xml:space="preserve">is followed and for resolving any inter-agency issues. The LADO will also </w:t>
      </w:r>
      <w:proofErr w:type="gramStart"/>
      <w:r w:rsidRPr="00C333E5">
        <w:rPr>
          <w:szCs w:val="24"/>
          <w:lang w:eastAsia="en-GB"/>
        </w:rPr>
        <w:t>provide</w:t>
      </w:r>
      <w:proofErr w:type="gramEnd"/>
    </w:p>
    <w:p w14:paraId="29619F73" w14:textId="2769314A" w:rsidR="00C333E5" w:rsidRDefault="00C333E5" w:rsidP="00C333E5">
      <w:pPr>
        <w:spacing w:after="0" w:line="240" w:lineRule="auto"/>
        <w:rPr>
          <w:szCs w:val="24"/>
          <w:lang w:eastAsia="en-GB"/>
        </w:rPr>
      </w:pPr>
      <w:r w:rsidRPr="00C333E5">
        <w:rPr>
          <w:szCs w:val="24"/>
          <w:lang w:eastAsia="en-GB"/>
        </w:rPr>
        <w:t>advice and guidance to the employer.</w:t>
      </w:r>
    </w:p>
    <w:p w14:paraId="0994BA47" w14:textId="77777777" w:rsidR="00FF44EE" w:rsidRPr="00122086" w:rsidRDefault="00FF44EE" w:rsidP="00C333E5">
      <w:pPr>
        <w:spacing w:after="0" w:line="240" w:lineRule="auto"/>
        <w:rPr>
          <w:szCs w:val="24"/>
          <w:lang w:eastAsia="en-GB"/>
        </w:rPr>
      </w:pPr>
    </w:p>
    <w:p w14:paraId="01796367" w14:textId="77777777" w:rsidR="001D3366" w:rsidRPr="00855436" w:rsidRDefault="001D3366" w:rsidP="001D3366">
      <w:pPr>
        <w:rPr>
          <w:szCs w:val="24"/>
          <w:u w:val="single"/>
          <w:lang w:eastAsia="en-GB"/>
        </w:rPr>
      </w:pPr>
      <w:r w:rsidRPr="00855436">
        <w:rPr>
          <w:b/>
          <w:bCs/>
          <w:szCs w:val="24"/>
          <w:u w:val="single"/>
          <w:lang w:eastAsia="en-GB"/>
        </w:rPr>
        <w:lastRenderedPageBreak/>
        <w:t>The employer/service/line manager</w:t>
      </w:r>
    </w:p>
    <w:p w14:paraId="28E721C3" w14:textId="77777777" w:rsidR="001D3366" w:rsidRPr="00122086" w:rsidRDefault="001D3366" w:rsidP="001D3366">
      <w:pPr>
        <w:rPr>
          <w:szCs w:val="24"/>
          <w:lang w:eastAsia="en-GB"/>
        </w:rPr>
      </w:pPr>
      <w:r w:rsidRPr="00122086">
        <w:rPr>
          <w:szCs w:val="24"/>
          <w:lang w:eastAsia="en-GB"/>
        </w:rPr>
        <w:t xml:space="preserve">As an </w:t>
      </w:r>
      <w:r>
        <w:rPr>
          <w:szCs w:val="24"/>
          <w:lang w:eastAsia="en-GB"/>
        </w:rPr>
        <w:t>employer</w:t>
      </w:r>
      <w:r w:rsidRPr="00122086">
        <w:rPr>
          <w:szCs w:val="24"/>
          <w:lang w:eastAsia="en-GB"/>
        </w:rPr>
        <w:t xml:space="preserve">, </w:t>
      </w:r>
      <w:r w:rsidRPr="00932560">
        <w:rPr>
          <w:color w:val="FF0000"/>
          <w:szCs w:val="24"/>
          <w:lang w:eastAsia="en-GB"/>
        </w:rPr>
        <w:t xml:space="preserve">[name of club/group] </w:t>
      </w:r>
      <w:r>
        <w:rPr>
          <w:szCs w:val="24"/>
          <w:lang w:eastAsia="en-GB"/>
        </w:rPr>
        <w:t>has</w:t>
      </w:r>
      <w:r w:rsidRPr="00122086">
        <w:rPr>
          <w:szCs w:val="24"/>
          <w:lang w:eastAsia="en-GB"/>
        </w:rPr>
        <w:t xml:space="preserve"> a duty of support to those working for our </w:t>
      </w:r>
      <w:r>
        <w:rPr>
          <w:szCs w:val="24"/>
          <w:lang w:eastAsia="en-GB"/>
        </w:rPr>
        <w:t>organisation</w:t>
      </w:r>
      <w:r w:rsidRPr="00122086">
        <w:rPr>
          <w:szCs w:val="24"/>
          <w:lang w:eastAsia="en-GB"/>
        </w:rPr>
        <w:t xml:space="preserve">. </w:t>
      </w:r>
      <w:r w:rsidRPr="00264F12">
        <w:rPr>
          <w:color w:val="FF0000"/>
          <w:szCs w:val="24"/>
          <w:lang w:eastAsia="en-GB"/>
        </w:rPr>
        <w:t xml:space="preserve">[Name of club/group] </w:t>
      </w:r>
      <w:r>
        <w:rPr>
          <w:szCs w:val="24"/>
          <w:lang w:eastAsia="en-GB"/>
        </w:rPr>
        <w:t>has</w:t>
      </w:r>
      <w:r w:rsidRPr="00122086">
        <w:rPr>
          <w:szCs w:val="24"/>
          <w:lang w:eastAsia="en-GB"/>
        </w:rPr>
        <w:t xml:space="preserve"> some responsibility </w:t>
      </w:r>
      <w:r>
        <w:rPr>
          <w:szCs w:val="24"/>
          <w:lang w:eastAsia="en-GB"/>
        </w:rPr>
        <w:t xml:space="preserve">to </w:t>
      </w:r>
      <w:r w:rsidRPr="00122086">
        <w:rPr>
          <w:szCs w:val="24"/>
          <w:lang w:eastAsia="en-GB"/>
        </w:rPr>
        <w:t xml:space="preserve">support the individual whilst any investigation is taking place. This guidance is concerned with this role, which is led by the individual's ‘manager’. </w:t>
      </w:r>
    </w:p>
    <w:p w14:paraId="46070A49" w14:textId="77777777" w:rsidR="001D3366" w:rsidRPr="00855436" w:rsidRDefault="001D3366" w:rsidP="001D3366">
      <w:pPr>
        <w:rPr>
          <w:b/>
          <w:bCs/>
          <w:szCs w:val="24"/>
          <w:u w:val="single"/>
          <w:lang w:eastAsia="en-GB"/>
        </w:rPr>
      </w:pPr>
      <w:r w:rsidRPr="00855436">
        <w:rPr>
          <w:b/>
          <w:bCs/>
          <w:szCs w:val="24"/>
          <w:u w:val="single"/>
          <w:lang w:eastAsia="en-GB"/>
        </w:rPr>
        <w:t>The role of the designated person in managing allegations against an employee</w:t>
      </w:r>
    </w:p>
    <w:p w14:paraId="17226CB3" w14:textId="77777777" w:rsidR="001D3366" w:rsidRPr="00122086" w:rsidRDefault="001D3366" w:rsidP="001D3366">
      <w:pPr>
        <w:rPr>
          <w:szCs w:val="24"/>
          <w:lang w:eastAsia="en-GB"/>
        </w:rPr>
      </w:pPr>
      <w:r w:rsidRPr="00122086">
        <w:rPr>
          <w:szCs w:val="24"/>
          <w:lang w:eastAsia="en-GB"/>
        </w:rPr>
        <w:t xml:space="preserve">Allegations will be taken seriously and dealt with sensitively and promptly. </w:t>
      </w:r>
      <w:r w:rsidRPr="00264F12">
        <w:rPr>
          <w:color w:val="FF0000"/>
          <w:szCs w:val="24"/>
          <w:lang w:eastAsia="en-GB"/>
        </w:rPr>
        <w:t>[Name of club/group]</w:t>
      </w:r>
      <w:r w:rsidRPr="00122086">
        <w:rPr>
          <w:szCs w:val="24"/>
          <w:lang w:eastAsia="en-GB"/>
        </w:rPr>
        <w:t xml:space="preserve"> will provide appropriate support to any member of staff/volunteer who is the subject of an allegation and will consider the appropriate action to be taken.</w:t>
      </w:r>
    </w:p>
    <w:p w14:paraId="1EB0C67A" w14:textId="77777777" w:rsidR="001D3366" w:rsidRPr="00122086" w:rsidRDefault="001D3366" w:rsidP="001D3366">
      <w:pPr>
        <w:rPr>
          <w:szCs w:val="24"/>
          <w:lang w:eastAsia="en-GB"/>
        </w:rPr>
      </w:pPr>
      <w:r w:rsidRPr="00122086">
        <w:rPr>
          <w:szCs w:val="24"/>
          <w:lang w:eastAsia="en-GB"/>
        </w:rPr>
        <w:t xml:space="preserve">The allegation may have a potential impact on the individual's contract of current or future employment or their position as a volunteer. How </w:t>
      </w:r>
      <w:r w:rsidRPr="00264F12">
        <w:rPr>
          <w:color w:val="FF0000"/>
          <w:szCs w:val="24"/>
          <w:lang w:eastAsia="en-GB"/>
        </w:rPr>
        <w:t xml:space="preserve">[name of club/group] </w:t>
      </w:r>
      <w:r w:rsidRPr="00122086">
        <w:rPr>
          <w:szCs w:val="24"/>
          <w:lang w:eastAsia="en-GB"/>
        </w:rPr>
        <w:t xml:space="preserve">responds to the allegation is a matter for the designated person to decide with advice from HR and the relevant </w:t>
      </w:r>
      <w:r>
        <w:rPr>
          <w:szCs w:val="24"/>
          <w:lang w:eastAsia="en-GB"/>
        </w:rPr>
        <w:t>LADO/</w:t>
      </w:r>
      <w:r w:rsidRPr="00122086">
        <w:rPr>
          <w:szCs w:val="24"/>
          <w:lang w:eastAsia="en-GB"/>
        </w:rPr>
        <w:t xml:space="preserve">Safeguarding </w:t>
      </w:r>
      <w:r>
        <w:rPr>
          <w:szCs w:val="24"/>
          <w:lang w:eastAsia="en-GB"/>
        </w:rPr>
        <w:t>Partnership</w:t>
      </w:r>
      <w:r w:rsidRPr="00122086">
        <w:rPr>
          <w:szCs w:val="24"/>
          <w:lang w:eastAsia="en-GB"/>
        </w:rPr>
        <w:t xml:space="preserve"> where available and appropriate.</w:t>
      </w:r>
    </w:p>
    <w:p w14:paraId="7EBAF9AD" w14:textId="77777777" w:rsidR="001D3366" w:rsidRPr="00855436" w:rsidRDefault="001D3366" w:rsidP="001D3366">
      <w:pPr>
        <w:rPr>
          <w:szCs w:val="24"/>
          <w:u w:val="single"/>
          <w:lang w:eastAsia="en-GB"/>
        </w:rPr>
      </w:pPr>
      <w:proofErr w:type="gramStart"/>
      <w:r w:rsidRPr="00855436">
        <w:rPr>
          <w:b/>
          <w:bCs/>
          <w:szCs w:val="24"/>
          <w:u w:val="single"/>
          <w:lang w:eastAsia="en-GB"/>
        </w:rPr>
        <w:t>Taking action</w:t>
      </w:r>
      <w:proofErr w:type="gramEnd"/>
    </w:p>
    <w:p w14:paraId="66096D5D" w14:textId="77777777" w:rsidR="001D3366" w:rsidRPr="00122086" w:rsidRDefault="001D3366" w:rsidP="001D3366">
      <w:pPr>
        <w:rPr>
          <w:szCs w:val="24"/>
          <w:lang w:eastAsia="en-GB"/>
        </w:rPr>
      </w:pPr>
      <w:r w:rsidRPr="00122086">
        <w:rPr>
          <w:szCs w:val="24"/>
          <w:lang w:eastAsia="en-GB"/>
        </w:rPr>
        <w:t xml:space="preserve">The manager of the individual who is the subject of the allegation will work with the appropriate professionals (routinely the Local Authority Designated Officer) to determine the appropriate course of action. </w:t>
      </w:r>
    </w:p>
    <w:p w14:paraId="12B56B05" w14:textId="77777777" w:rsidR="001D3366" w:rsidRPr="00122086" w:rsidRDefault="001D3366" w:rsidP="001D3366">
      <w:pPr>
        <w:rPr>
          <w:szCs w:val="24"/>
          <w:lang w:eastAsia="en-GB"/>
        </w:rPr>
      </w:pPr>
      <w:r w:rsidRPr="00122086">
        <w:rPr>
          <w:szCs w:val="24"/>
          <w:lang w:eastAsia="en-GB"/>
        </w:rPr>
        <w:t xml:space="preserve">The individual's line manager has responsibility to follow the appropriate procedure in a fair manner and to decide on the appropriate course of action. The individual circumstances of the case may have an impact, for example whether it is possible to conduct an internal inquiry in parallel with a police investigation, if the police are involved. </w:t>
      </w:r>
    </w:p>
    <w:p w14:paraId="54D75750" w14:textId="77777777" w:rsidR="001D3366" w:rsidRPr="00122086" w:rsidRDefault="001D3366" w:rsidP="001D3366">
      <w:pPr>
        <w:rPr>
          <w:szCs w:val="24"/>
          <w:lang w:eastAsia="en-GB"/>
        </w:rPr>
      </w:pPr>
      <w:r w:rsidRPr="00122086">
        <w:rPr>
          <w:szCs w:val="24"/>
          <w:lang w:eastAsia="en-GB"/>
        </w:rPr>
        <w:t xml:space="preserve">Before taking/recommending any action advice should be sought from the appropriate agency/professionals. The Safeguarding </w:t>
      </w:r>
      <w:r>
        <w:rPr>
          <w:szCs w:val="24"/>
          <w:lang w:eastAsia="en-GB"/>
        </w:rPr>
        <w:t>Partnership</w:t>
      </w:r>
      <w:r w:rsidRPr="00122086">
        <w:rPr>
          <w:szCs w:val="24"/>
          <w:lang w:eastAsia="en-GB"/>
        </w:rPr>
        <w:t xml:space="preserve">, Local Authority or police, if involved, cannot require </w:t>
      </w:r>
      <w:r w:rsidRPr="00264F12">
        <w:rPr>
          <w:color w:val="FF0000"/>
          <w:szCs w:val="24"/>
          <w:lang w:eastAsia="en-GB"/>
        </w:rPr>
        <w:t xml:space="preserve">[name of club/group] </w:t>
      </w:r>
      <w:r w:rsidRPr="00122086">
        <w:rPr>
          <w:szCs w:val="24"/>
          <w:lang w:eastAsia="en-GB"/>
        </w:rPr>
        <w:t xml:space="preserve">to suspend the member of staff. This is the role and responsibility of </w:t>
      </w:r>
      <w:r w:rsidRPr="00264F12">
        <w:rPr>
          <w:color w:val="FF0000"/>
          <w:szCs w:val="24"/>
          <w:lang w:eastAsia="en-GB"/>
        </w:rPr>
        <w:t xml:space="preserve">[name of club/group]. </w:t>
      </w:r>
      <w:r w:rsidRPr="00122086">
        <w:rPr>
          <w:szCs w:val="24"/>
          <w:lang w:eastAsia="en-GB"/>
        </w:rPr>
        <w:t>However, the views of the relevant agencies involved will always be considered in relation to continuing contact with young people.</w:t>
      </w:r>
    </w:p>
    <w:p w14:paraId="643D7040" w14:textId="77777777" w:rsidR="001D3366" w:rsidRPr="00122086" w:rsidRDefault="001D3366" w:rsidP="001D3366">
      <w:pPr>
        <w:rPr>
          <w:szCs w:val="24"/>
          <w:lang w:eastAsia="en-GB"/>
        </w:rPr>
      </w:pPr>
      <w:r w:rsidRPr="00122086">
        <w:rPr>
          <w:szCs w:val="24"/>
          <w:lang w:eastAsia="en-GB"/>
        </w:rPr>
        <w:t>In each individual case, the designated person must ensure that:</w:t>
      </w:r>
    </w:p>
    <w:p w14:paraId="24083F70"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the level of risk to service users is properly considered and </w:t>
      </w:r>
      <w:proofErr w:type="gramStart"/>
      <w:r w:rsidRPr="00855436">
        <w:rPr>
          <w:szCs w:val="24"/>
          <w:lang w:eastAsia="en-GB"/>
        </w:rPr>
        <w:t>managed;</w:t>
      </w:r>
      <w:proofErr w:type="gramEnd"/>
    </w:p>
    <w:p w14:paraId="6B766CA6"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all alternative options and the consequences of any immediate action taken (for example, suspension) are appropriately </w:t>
      </w:r>
      <w:proofErr w:type="gramStart"/>
      <w:r w:rsidRPr="00855436">
        <w:rPr>
          <w:szCs w:val="24"/>
          <w:lang w:eastAsia="en-GB"/>
        </w:rPr>
        <w:t>considered;</w:t>
      </w:r>
      <w:proofErr w:type="gramEnd"/>
    </w:p>
    <w:p w14:paraId="393308A7"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any action is taken in the best interests of all concerned and is based on assessment of risk, with a clear </w:t>
      </w:r>
      <w:proofErr w:type="gramStart"/>
      <w:r w:rsidRPr="00855436">
        <w:rPr>
          <w:szCs w:val="24"/>
          <w:lang w:eastAsia="en-GB"/>
        </w:rPr>
        <w:t>rationale;</w:t>
      </w:r>
      <w:proofErr w:type="gramEnd"/>
    </w:p>
    <w:p w14:paraId="75DFBB51"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any relevant employment procedures (for example a disciplinary investigation) are appropriately </w:t>
      </w:r>
      <w:proofErr w:type="gramStart"/>
      <w:r w:rsidRPr="00855436">
        <w:rPr>
          <w:szCs w:val="24"/>
          <w:lang w:eastAsia="en-GB"/>
        </w:rPr>
        <w:t>followed;</w:t>
      </w:r>
      <w:proofErr w:type="gramEnd"/>
    </w:p>
    <w:p w14:paraId="23220BA9"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appropriate advice is </w:t>
      </w:r>
      <w:proofErr w:type="gramStart"/>
      <w:r w:rsidRPr="00855436">
        <w:rPr>
          <w:szCs w:val="24"/>
          <w:lang w:eastAsia="en-GB"/>
        </w:rPr>
        <w:t>sought;</w:t>
      </w:r>
      <w:proofErr w:type="gramEnd"/>
    </w:p>
    <w:p w14:paraId="6C262856" w14:textId="77777777" w:rsidR="001D3366" w:rsidRPr="00855436" w:rsidRDefault="001D3366" w:rsidP="001D3366">
      <w:pPr>
        <w:pStyle w:val="ListParagraph"/>
        <w:numPr>
          <w:ilvl w:val="0"/>
          <w:numId w:val="23"/>
        </w:numPr>
        <w:rPr>
          <w:szCs w:val="24"/>
          <w:lang w:eastAsia="en-GB"/>
        </w:rPr>
      </w:pPr>
      <w:r w:rsidRPr="00855436">
        <w:rPr>
          <w:szCs w:val="24"/>
          <w:lang w:eastAsia="en-GB"/>
        </w:rPr>
        <w:lastRenderedPageBreak/>
        <w:t>the person who is subject of the allegation receives appropriate support, understands the procedures that will be followed and is kept informed of the progress of the case.  </w:t>
      </w:r>
    </w:p>
    <w:p w14:paraId="0EE65232" w14:textId="77777777" w:rsidR="001D3366" w:rsidRPr="00855436" w:rsidRDefault="001D3366" w:rsidP="001D3366">
      <w:pPr>
        <w:rPr>
          <w:szCs w:val="24"/>
          <w:u w:val="single"/>
          <w:lang w:eastAsia="en-GB"/>
        </w:rPr>
      </w:pPr>
      <w:r w:rsidRPr="00855436">
        <w:rPr>
          <w:b/>
          <w:bCs/>
          <w:szCs w:val="24"/>
          <w:u w:val="single"/>
          <w:lang w:eastAsia="en-GB"/>
        </w:rPr>
        <w:t>Concluding the case</w:t>
      </w:r>
    </w:p>
    <w:p w14:paraId="34EC11D2" w14:textId="77777777" w:rsidR="001D3366" w:rsidRPr="00122086" w:rsidRDefault="001D3366" w:rsidP="001D3366">
      <w:pPr>
        <w:rPr>
          <w:szCs w:val="24"/>
          <w:lang w:eastAsia="en-GB"/>
        </w:rPr>
      </w:pPr>
      <w:r w:rsidRPr="00122086">
        <w:rPr>
          <w:szCs w:val="24"/>
          <w:lang w:eastAsia="en-GB"/>
        </w:rPr>
        <w:t>Once all appropriate procedures have been concluded, the designated person will need to manage the outcomes. This may include:</w:t>
      </w:r>
    </w:p>
    <w:p w14:paraId="5F746DF8"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management of the return to ‘work’ where an individual has been asked to remain </w:t>
      </w:r>
      <w:proofErr w:type="gramStart"/>
      <w:r w:rsidRPr="00855436">
        <w:rPr>
          <w:szCs w:val="24"/>
          <w:lang w:eastAsia="en-GB"/>
        </w:rPr>
        <w:t>away;</w:t>
      </w:r>
      <w:proofErr w:type="gramEnd"/>
    </w:p>
    <w:p w14:paraId="10ABA447" w14:textId="77777777" w:rsidR="001D3366" w:rsidRPr="00855436" w:rsidRDefault="00B9262A" w:rsidP="001D3366">
      <w:pPr>
        <w:pStyle w:val="ListParagraph"/>
        <w:numPr>
          <w:ilvl w:val="0"/>
          <w:numId w:val="23"/>
        </w:numPr>
        <w:rPr>
          <w:szCs w:val="24"/>
          <w:lang w:eastAsia="en-GB"/>
        </w:rPr>
      </w:pPr>
      <w:hyperlink w:history="1"/>
      <w:r w:rsidR="001D3366" w:rsidRPr="00855436">
        <w:rPr>
          <w:szCs w:val="24"/>
          <w:lang w:eastAsia="en-GB"/>
        </w:rPr>
        <w:t xml:space="preserve"> referral to the DBS </w:t>
      </w:r>
      <w:hyperlink r:id="rId23" w:history="1">
        <w:r w:rsidR="001D3366" w:rsidRPr="00C37807">
          <w:rPr>
            <w:rStyle w:val="Hyperlink"/>
            <w:rFonts w:eastAsia="Times New Roman"/>
            <w:szCs w:val="24"/>
            <w:lang w:eastAsia="en-GB"/>
          </w:rPr>
          <w:t>https://www.gov.uk/government/collections/dbs-referrals-guidance--2</w:t>
        </w:r>
      </w:hyperlink>
      <w:r w:rsidR="001D3366" w:rsidRPr="00855436">
        <w:rPr>
          <w:szCs w:val="24"/>
          <w:lang w:eastAsia="en-GB"/>
        </w:rPr>
        <w:t xml:space="preserve">  and/or</w:t>
      </w:r>
    </w:p>
    <w:p w14:paraId="23CA01D3" w14:textId="77777777" w:rsidR="001D3366" w:rsidRPr="00855436" w:rsidRDefault="001D3366" w:rsidP="001D3366">
      <w:pPr>
        <w:pStyle w:val="ListParagraph"/>
        <w:numPr>
          <w:ilvl w:val="0"/>
          <w:numId w:val="23"/>
        </w:numPr>
        <w:rPr>
          <w:szCs w:val="24"/>
          <w:lang w:eastAsia="en-GB"/>
        </w:rPr>
      </w:pPr>
      <w:r w:rsidRPr="00855436">
        <w:rPr>
          <w:szCs w:val="24"/>
          <w:lang w:eastAsia="en-GB"/>
        </w:rPr>
        <w:t>a referral to the relevant regulatory </w:t>
      </w:r>
      <w:proofErr w:type="gramStart"/>
      <w:r w:rsidRPr="00855436">
        <w:rPr>
          <w:szCs w:val="24"/>
          <w:lang w:eastAsia="en-GB"/>
        </w:rPr>
        <w:t>body;</w:t>
      </w:r>
      <w:proofErr w:type="gramEnd"/>
    </w:p>
    <w:p w14:paraId="17B4C0D0" w14:textId="77777777" w:rsidR="001D3366" w:rsidRPr="00855436" w:rsidRDefault="001D3366" w:rsidP="001D3366">
      <w:pPr>
        <w:pStyle w:val="ListParagraph"/>
        <w:numPr>
          <w:ilvl w:val="0"/>
          <w:numId w:val="23"/>
        </w:numPr>
        <w:rPr>
          <w:szCs w:val="24"/>
          <w:lang w:eastAsia="en-GB"/>
        </w:rPr>
      </w:pPr>
      <w:r w:rsidRPr="00855436">
        <w:rPr>
          <w:szCs w:val="24"/>
          <w:lang w:eastAsia="en-GB"/>
        </w:rPr>
        <w:t xml:space="preserve">improvements to procedures or </w:t>
      </w:r>
      <w:proofErr w:type="gramStart"/>
      <w:r w:rsidRPr="00855436">
        <w:rPr>
          <w:szCs w:val="24"/>
          <w:lang w:eastAsia="en-GB"/>
        </w:rPr>
        <w:t>practice;</w:t>
      </w:r>
      <w:proofErr w:type="gramEnd"/>
    </w:p>
    <w:p w14:paraId="0C55B825" w14:textId="77777777" w:rsidR="001D3366" w:rsidRPr="00855436" w:rsidRDefault="001D3366" w:rsidP="001D3366">
      <w:pPr>
        <w:pStyle w:val="ListParagraph"/>
        <w:numPr>
          <w:ilvl w:val="0"/>
          <w:numId w:val="23"/>
        </w:numPr>
        <w:rPr>
          <w:szCs w:val="24"/>
          <w:lang w:eastAsia="en-GB"/>
        </w:rPr>
      </w:pPr>
      <w:r w:rsidRPr="00855436">
        <w:rPr>
          <w:szCs w:val="24"/>
          <w:lang w:eastAsia="en-GB"/>
        </w:rPr>
        <w:t>depending on the circumstances of the alleged abuse, support for others at the workplace, including other members of staff or other children or adults at risk.</w:t>
      </w:r>
    </w:p>
    <w:p w14:paraId="4F8608FB" w14:textId="7049E312" w:rsidR="001D3366" w:rsidRPr="00855436" w:rsidRDefault="001D3366" w:rsidP="001D3366">
      <w:pPr>
        <w:rPr>
          <w:b/>
          <w:bCs/>
          <w:szCs w:val="24"/>
          <w:u w:val="single"/>
          <w:lang w:eastAsia="en-GB"/>
        </w:rPr>
      </w:pPr>
      <w:r w:rsidRPr="00855436">
        <w:rPr>
          <w:b/>
          <w:bCs/>
          <w:szCs w:val="24"/>
          <w:u w:val="single"/>
          <w:lang w:eastAsia="en-GB"/>
        </w:rPr>
        <w:t xml:space="preserve">Who to contact regarding an </w:t>
      </w:r>
      <w:proofErr w:type="gramStart"/>
      <w:r w:rsidRPr="00855436">
        <w:rPr>
          <w:b/>
          <w:bCs/>
          <w:szCs w:val="24"/>
          <w:u w:val="single"/>
          <w:lang w:eastAsia="en-GB"/>
        </w:rPr>
        <w:t>allegation</w:t>
      </w:r>
      <w:proofErr w:type="gramEnd"/>
    </w:p>
    <w:p w14:paraId="64135F18" w14:textId="77777777" w:rsidR="001D3366" w:rsidRPr="00122086" w:rsidRDefault="001D3366" w:rsidP="001D3366">
      <w:pPr>
        <w:rPr>
          <w:szCs w:val="24"/>
          <w:lang w:eastAsia="en-GB"/>
        </w:rPr>
      </w:pPr>
      <w:r w:rsidRPr="00122086">
        <w:rPr>
          <w:szCs w:val="24"/>
          <w:lang w:eastAsia="en-GB"/>
        </w:rPr>
        <w:t xml:space="preserve">All adults have a responsibility to report any concerns. All allegations should be reported to the </w:t>
      </w:r>
      <w:r>
        <w:rPr>
          <w:szCs w:val="24"/>
          <w:lang w:eastAsia="en-GB"/>
        </w:rPr>
        <w:t>Designated Safeguarding Officer</w:t>
      </w:r>
      <w:r w:rsidRPr="00122086">
        <w:rPr>
          <w:szCs w:val="24"/>
          <w:lang w:eastAsia="en-GB"/>
        </w:rPr>
        <w:t xml:space="preserve"> immediately. </w:t>
      </w:r>
    </w:p>
    <w:p w14:paraId="56341AB9" w14:textId="1155929B" w:rsidR="001D3366" w:rsidRPr="00122086" w:rsidRDefault="001D3366" w:rsidP="001D3366">
      <w:pPr>
        <w:rPr>
          <w:szCs w:val="24"/>
          <w:lang w:eastAsia="en-GB"/>
        </w:rPr>
      </w:pPr>
      <w:r w:rsidRPr="00122086">
        <w:rPr>
          <w:szCs w:val="24"/>
          <w:lang w:eastAsia="en-GB"/>
        </w:rPr>
        <w:t xml:space="preserve">If the employee feels unable to report an incident to the </w:t>
      </w:r>
      <w:r>
        <w:rPr>
          <w:szCs w:val="24"/>
          <w:lang w:eastAsia="en-GB"/>
        </w:rPr>
        <w:t>DSO, or the concern relate</w:t>
      </w:r>
      <w:r w:rsidR="007A6901">
        <w:rPr>
          <w:szCs w:val="24"/>
          <w:lang w:eastAsia="en-GB"/>
        </w:rPr>
        <w:t xml:space="preserve">s </w:t>
      </w:r>
      <w:r>
        <w:rPr>
          <w:szCs w:val="24"/>
          <w:lang w:eastAsia="en-GB"/>
        </w:rPr>
        <w:t>to the DSO</w:t>
      </w:r>
      <w:r w:rsidRPr="00122086">
        <w:rPr>
          <w:szCs w:val="24"/>
          <w:lang w:eastAsia="en-GB"/>
        </w:rPr>
        <w:t>, the following services may also be contacted:</w:t>
      </w:r>
    </w:p>
    <w:p w14:paraId="27F2007A" w14:textId="77777777" w:rsidR="001D3366" w:rsidRPr="00855436" w:rsidRDefault="001D3366" w:rsidP="001D3366">
      <w:pPr>
        <w:pStyle w:val="ListParagraph"/>
        <w:numPr>
          <w:ilvl w:val="0"/>
          <w:numId w:val="23"/>
        </w:numPr>
        <w:rPr>
          <w:szCs w:val="24"/>
          <w:lang w:eastAsia="en-GB"/>
        </w:rPr>
      </w:pPr>
      <w:r w:rsidRPr="00855436">
        <w:rPr>
          <w:szCs w:val="24"/>
          <w:lang w:eastAsia="en-GB"/>
        </w:rPr>
        <w:t>the police</w:t>
      </w:r>
    </w:p>
    <w:p w14:paraId="0A0916EC" w14:textId="77777777" w:rsidR="001D3366" w:rsidRDefault="001D3366" w:rsidP="001D3366">
      <w:pPr>
        <w:pStyle w:val="ListParagraph"/>
        <w:numPr>
          <w:ilvl w:val="0"/>
          <w:numId w:val="23"/>
        </w:numPr>
        <w:rPr>
          <w:szCs w:val="24"/>
          <w:lang w:eastAsia="en-GB"/>
        </w:rPr>
      </w:pPr>
      <w:r w:rsidRPr="00855436">
        <w:rPr>
          <w:szCs w:val="24"/>
          <w:lang w:eastAsia="en-GB"/>
        </w:rPr>
        <w:t>Local Authority Designated Officer (LADO)</w:t>
      </w:r>
    </w:p>
    <w:p w14:paraId="19C123F8" w14:textId="77777777" w:rsidR="001D3366" w:rsidRPr="00855436" w:rsidRDefault="001D3366" w:rsidP="001D3366">
      <w:pPr>
        <w:pStyle w:val="ListParagraph"/>
        <w:rPr>
          <w:szCs w:val="24"/>
          <w:lang w:eastAsia="en-GB"/>
        </w:rPr>
      </w:pPr>
      <w:r>
        <w:rPr>
          <w:szCs w:val="24"/>
          <w:lang w:eastAsia="en-GB"/>
        </w:rPr>
        <w:t xml:space="preserve">(Dorset - </w:t>
      </w:r>
      <w:r w:rsidRPr="003B41EA">
        <w:rPr>
          <w:szCs w:val="24"/>
          <w:lang w:eastAsia="en-GB"/>
        </w:rPr>
        <w:t>01305 221122</w:t>
      </w:r>
      <w:r>
        <w:rPr>
          <w:szCs w:val="24"/>
          <w:lang w:eastAsia="en-GB"/>
        </w:rPr>
        <w:t xml:space="preserve"> / Bournemouth, Christchurch &amp; Poole - </w:t>
      </w:r>
      <w:r w:rsidRPr="004557F1">
        <w:rPr>
          <w:szCs w:val="24"/>
          <w:lang w:eastAsia="en-GB"/>
        </w:rPr>
        <w:t>01202 456744</w:t>
      </w:r>
      <w:r>
        <w:rPr>
          <w:szCs w:val="24"/>
          <w:lang w:eastAsia="en-GB"/>
        </w:rPr>
        <w:t>)</w:t>
      </w:r>
    </w:p>
    <w:p w14:paraId="778336C3" w14:textId="461FCDB5" w:rsidR="001D3366" w:rsidRDefault="001D3366" w:rsidP="001D3366">
      <w:pPr>
        <w:rPr>
          <w:szCs w:val="24"/>
          <w:lang w:eastAsia="en-GB"/>
        </w:rPr>
      </w:pPr>
      <w:r w:rsidRPr="00122086">
        <w:rPr>
          <w:szCs w:val="24"/>
          <w:lang w:eastAsia="en-GB"/>
        </w:rPr>
        <w:t xml:space="preserve">Alternatively, the </w:t>
      </w:r>
      <w:hyperlink r:id="rId24" w:tgtFrame="_blank" w:history="1">
        <w:r w:rsidRPr="00122086">
          <w:rPr>
            <w:szCs w:val="24"/>
            <w:u w:val="single"/>
            <w:lang w:eastAsia="en-GB"/>
          </w:rPr>
          <w:t>whistleblowing policy</w:t>
        </w:r>
      </w:hyperlink>
      <w:r w:rsidRPr="00122086">
        <w:rPr>
          <w:b/>
          <w:bCs/>
          <w:szCs w:val="24"/>
          <w:lang w:eastAsia="en-GB"/>
        </w:rPr>
        <w:t xml:space="preserve"> </w:t>
      </w:r>
      <w:r w:rsidRPr="00122086">
        <w:rPr>
          <w:szCs w:val="24"/>
          <w:lang w:eastAsia="en-GB"/>
        </w:rPr>
        <w:t>enables any member of staff to express any concerns they may have about any aspect of service provision</w:t>
      </w:r>
      <w:r w:rsidR="007A6901">
        <w:rPr>
          <w:szCs w:val="24"/>
          <w:lang w:eastAsia="en-GB"/>
        </w:rPr>
        <w:t xml:space="preserve"> or the conduct of </w:t>
      </w:r>
      <w:r w:rsidR="00EA51FC">
        <w:rPr>
          <w:szCs w:val="24"/>
          <w:lang w:eastAsia="en-GB"/>
        </w:rPr>
        <w:t xml:space="preserve">members of staff, or others acting on behalf of </w:t>
      </w:r>
      <w:r w:rsidR="00EA51FC" w:rsidRPr="00EA51FC">
        <w:rPr>
          <w:color w:val="FF0000"/>
          <w:szCs w:val="24"/>
          <w:lang w:eastAsia="en-GB"/>
        </w:rPr>
        <w:t>[name of club/group]</w:t>
      </w:r>
      <w:r w:rsidR="00EA51FC">
        <w:rPr>
          <w:szCs w:val="24"/>
          <w:lang w:eastAsia="en-GB"/>
        </w:rPr>
        <w:t>.</w:t>
      </w:r>
    </w:p>
    <w:p w14:paraId="4D23809B" w14:textId="77777777" w:rsidR="00770975" w:rsidRDefault="00770975" w:rsidP="001D3366">
      <w:pPr>
        <w:rPr>
          <w:szCs w:val="24"/>
          <w:lang w:eastAsia="en-GB"/>
        </w:rPr>
      </w:pPr>
    </w:p>
    <w:p w14:paraId="7C3E3A54" w14:textId="66098AB4" w:rsidR="00437A07" w:rsidRDefault="007906B7" w:rsidP="00770975">
      <w:pPr>
        <w:pStyle w:val="Heading1"/>
        <w:rPr>
          <w:lang w:eastAsia="en-GB"/>
        </w:rPr>
      </w:pPr>
      <w:r>
        <w:rPr>
          <w:lang w:eastAsia="en-GB"/>
        </w:rPr>
        <w:t>Further</w:t>
      </w:r>
      <w:r w:rsidR="00437A07">
        <w:rPr>
          <w:lang w:eastAsia="en-GB"/>
        </w:rPr>
        <w:t xml:space="preserve"> learning – </w:t>
      </w:r>
      <w:r w:rsidR="0075052D">
        <w:rPr>
          <w:lang w:eastAsia="en-GB"/>
        </w:rPr>
        <w:t>Child Safeguarding Practice</w:t>
      </w:r>
      <w:r w:rsidR="00437A07">
        <w:rPr>
          <w:lang w:eastAsia="en-GB"/>
        </w:rPr>
        <w:t xml:space="preserve"> Reviews</w:t>
      </w:r>
    </w:p>
    <w:p w14:paraId="171B17C6" w14:textId="77777777" w:rsidR="00770975" w:rsidRPr="00770975" w:rsidRDefault="00770975" w:rsidP="00770975">
      <w:pPr>
        <w:rPr>
          <w:lang w:eastAsia="en-GB"/>
        </w:rPr>
      </w:pPr>
    </w:p>
    <w:p w14:paraId="6E9C21A4" w14:textId="77777777" w:rsidR="00437A07" w:rsidRDefault="0075052D" w:rsidP="00437A07">
      <w:pPr>
        <w:rPr>
          <w:lang w:eastAsia="en-GB"/>
        </w:rPr>
      </w:pPr>
      <w:r>
        <w:rPr>
          <w:lang w:eastAsia="en-GB"/>
        </w:rPr>
        <w:t xml:space="preserve">Child Safeguarding Practice Reviews were formerly called Serious Case Reviews. These are cases </w:t>
      </w:r>
      <w:r w:rsidR="00DB3CC3">
        <w:rPr>
          <w:lang w:eastAsia="en-GB"/>
        </w:rPr>
        <w:t xml:space="preserve">where a child suffers abuse or neglect is known or suspected and the child has died or been seriously harmed. </w:t>
      </w:r>
    </w:p>
    <w:p w14:paraId="41DB939D" w14:textId="77777777" w:rsidR="00450627" w:rsidRDefault="00450627" w:rsidP="00437A07">
      <w:pPr>
        <w:rPr>
          <w:lang w:eastAsia="en-GB"/>
        </w:rPr>
      </w:pPr>
      <w:r>
        <w:rPr>
          <w:lang w:eastAsia="en-GB"/>
        </w:rPr>
        <w:t>Working Together to Safeguard Children (2018) states the purpose of these reviews is to:</w:t>
      </w:r>
    </w:p>
    <w:p w14:paraId="29CE011E" w14:textId="65A119AE" w:rsidR="00F05D55" w:rsidRDefault="00450627" w:rsidP="00E55624">
      <w:pPr>
        <w:ind w:left="720"/>
        <w:rPr>
          <w:lang w:eastAsia="en-GB"/>
        </w:rPr>
      </w:pPr>
      <w:r>
        <w:rPr>
          <w:lang w:eastAsia="en-GB"/>
        </w:rPr>
        <w:t>“</w:t>
      </w:r>
      <w:r w:rsidR="00C37595">
        <w:rPr>
          <w:lang w:eastAsia="en-GB"/>
        </w:rPr>
        <w:t xml:space="preserve">identify improvements to be made to safeguard and promote the welfare of children. Learning is relevant locally, but it has a wider importance for all practitioners working with children and families and for the government and </w:t>
      </w:r>
      <w:proofErr w:type="gramStart"/>
      <w:r w:rsidR="00C37595">
        <w:rPr>
          <w:lang w:eastAsia="en-GB"/>
        </w:rPr>
        <w:t>policy-makers</w:t>
      </w:r>
      <w:proofErr w:type="gramEnd"/>
      <w:r w:rsidR="00C37595">
        <w:rPr>
          <w:lang w:eastAsia="en-GB"/>
        </w:rPr>
        <w:t xml:space="preserve">. Understanding whether there are systemic issues, and </w:t>
      </w:r>
      <w:r w:rsidR="00C37595">
        <w:rPr>
          <w:lang w:eastAsia="en-GB"/>
        </w:rPr>
        <w:lastRenderedPageBreak/>
        <w:t xml:space="preserve">whether and how policy and practice need to change, is critical to the system being dynamic and </w:t>
      </w:r>
      <w:proofErr w:type="gramStart"/>
      <w:r w:rsidR="00C37595">
        <w:rPr>
          <w:lang w:eastAsia="en-GB"/>
        </w:rPr>
        <w:t>self-improving”</w:t>
      </w:r>
      <w:proofErr w:type="gramEnd"/>
    </w:p>
    <w:p w14:paraId="157AD81A" w14:textId="2EA7888B" w:rsidR="00F05D55" w:rsidRPr="00437A07" w:rsidRDefault="00E55624" w:rsidP="00F05D55">
      <w:pPr>
        <w:rPr>
          <w:lang w:eastAsia="en-GB"/>
        </w:rPr>
        <w:sectPr w:rsidR="00F05D55" w:rsidRPr="00437A07" w:rsidSect="00E47945">
          <w:pgSz w:w="11906" w:h="16838"/>
          <w:pgMar w:top="1440" w:right="1440" w:bottom="1440" w:left="1440" w:header="708" w:footer="708" w:gutter="0"/>
          <w:cols w:space="708"/>
          <w:docGrid w:linePitch="360"/>
        </w:sectPr>
      </w:pPr>
      <w:r>
        <w:rPr>
          <w:lang w:eastAsia="en-GB"/>
        </w:rPr>
        <w:t xml:space="preserve">Child Safeguarding Practice Reviews can be found on the Pan Dorset Safeguarding Children Partnership website here - </w:t>
      </w:r>
      <w:hyperlink r:id="rId25" w:history="1">
        <w:r w:rsidRPr="00210D0F">
          <w:rPr>
            <w:rStyle w:val="Hyperlink"/>
            <w:lang w:eastAsia="en-GB"/>
          </w:rPr>
          <w:t>https://pdscp.co.uk/working-with-children/serious-case-reviews/</w:t>
        </w:r>
      </w:hyperlink>
      <w:r>
        <w:rPr>
          <w:lang w:eastAsia="en-GB"/>
        </w:rPr>
        <w:t xml:space="preserve"> </w:t>
      </w:r>
      <w:r w:rsidR="0042349C">
        <w:rPr>
          <w:lang w:eastAsia="en-GB"/>
        </w:rPr>
        <w:t xml:space="preserve">and these can be used as tools to reflect on safeguarding practice within </w:t>
      </w:r>
      <w:r w:rsidR="0042349C" w:rsidRPr="0042349C">
        <w:rPr>
          <w:color w:val="FF0000"/>
          <w:lang w:eastAsia="en-GB"/>
        </w:rPr>
        <w:t>[name of club/group]</w:t>
      </w:r>
      <w:r w:rsidR="000A5DEC">
        <w:rPr>
          <w:lang w:eastAsia="en-GB"/>
        </w:rPr>
        <w:t xml:space="preserve"> and how we work with partnership agencies within the county.</w:t>
      </w:r>
    </w:p>
    <w:p w14:paraId="6B6A10FA" w14:textId="16753412" w:rsidR="000128DE" w:rsidRDefault="000128DE" w:rsidP="00E748D8">
      <w:pPr>
        <w:pStyle w:val="Heading1"/>
      </w:pPr>
      <w:bookmarkStart w:id="10" w:name="_Toc52450889"/>
      <w:r>
        <w:t>Safeguarding adults at risk</w:t>
      </w:r>
      <w:bookmarkEnd w:id="10"/>
    </w:p>
    <w:p w14:paraId="7E9ECC96" w14:textId="77777777" w:rsidR="0075052D" w:rsidRPr="0075052D" w:rsidRDefault="0075052D" w:rsidP="0075052D"/>
    <w:p w14:paraId="417B06DA" w14:textId="77777777" w:rsidR="00991B10" w:rsidRPr="00991B10" w:rsidRDefault="00991B10" w:rsidP="00991B10">
      <w:pPr>
        <w:rPr>
          <w:rFonts w:cs="Arial"/>
          <w:szCs w:val="24"/>
        </w:rPr>
      </w:pPr>
      <w:r w:rsidRPr="00991B10">
        <w:rPr>
          <w:rFonts w:cs="Arial"/>
          <w:szCs w:val="24"/>
        </w:rPr>
        <w:t xml:space="preserve">Adult safeguarding applies to an adult who: </w:t>
      </w:r>
    </w:p>
    <w:p w14:paraId="27C2BF66" w14:textId="77777777" w:rsidR="00991B10" w:rsidRPr="00991B10" w:rsidRDefault="00991B10" w:rsidP="00991B10">
      <w:pPr>
        <w:numPr>
          <w:ilvl w:val="0"/>
          <w:numId w:val="13"/>
        </w:numPr>
        <w:spacing w:after="0" w:line="240" w:lineRule="auto"/>
        <w:rPr>
          <w:rFonts w:cs="Arial"/>
          <w:szCs w:val="24"/>
          <w:lang w:val="en"/>
        </w:rPr>
      </w:pPr>
      <w:r w:rsidRPr="00991B10">
        <w:rPr>
          <w:rFonts w:cs="Arial"/>
          <w:szCs w:val="24"/>
          <w:lang w:val="en"/>
        </w:rPr>
        <w:t>has needs for care and support from a Local Authority (</w:t>
      </w:r>
      <w:proofErr w:type="gramStart"/>
      <w:r w:rsidRPr="00991B10">
        <w:rPr>
          <w:rFonts w:cs="Arial"/>
          <w:szCs w:val="24"/>
          <w:lang w:val="en"/>
        </w:rPr>
        <w:t>whether or not</w:t>
      </w:r>
      <w:proofErr w:type="gramEnd"/>
      <w:r w:rsidRPr="00991B10">
        <w:rPr>
          <w:rFonts w:cs="Arial"/>
          <w:szCs w:val="24"/>
          <w:lang w:val="en"/>
        </w:rPr>
        <w:t xml:space="preserve"> the authority is meeting any of those needs) </w:t>
      </w:r>
      <w:r w:rsidRPr="00991B10">
        <w:rPr>
          <w:rFonts w:cs="Arial"/>
          <w:b/>
          <w:szCs w:val="24"/>
          <w:lang w:val="en"/>
        </w:rPr>
        <w:t>and</w:t>
      </w:r>
    </w:p>
    <w:p w14:paraId="75357C9A" w14:textId="77777777" w:rsidR="00991B10" w:rsidRPr="00991B10" w:rsidRDefault="00991B10" w:rsidP="00991B10">
      <w:pPr>
        <w:numPr>
          <w:ilvl w:val="0"/>
          <w:numId w:val="13"/>
        </w:numPr>
        <w:spacing w:after="0" w:line="240" w:lineRule="auto"/>
        <w:rPr>
          <w:rFonts w:cs="Arial"/>
          <w:szCs w:val="24"/>
          <w:lang w:val="en"/>
        </w:rPr>
      </w:pPr>
      <w:r w:rsidRPr="00991B10">
        <w:rPr>
          <w:rFonts w:cs="Arial"/>
          <w:szCs w:val="24"/>
          <w:lang w:val="en"/>
        </w:rPr>
        <w:t xml:space="preserve">is experiencing, or is at risk of, abuse or neglect, </w:t>
      </w:r>
      <w:r w:rsidRPr="00991B10">
        <w:rPr>
          <w:rFonts w:cs="Arial"/>
          <w:b/>
          <w:szCs w:val="24"/>
          <w:lang w:val="en"/>
        </w:rPr>
        <w:t>and</w:t>
      </w:r>
    </w:p>
    <w:p w14:paraId="1FFA03E7" w14:textId="77777777" w:rsidR="00991B10" w:rsidRPr="00991B10" w:rsidRDefault="00991B10" w:rsidP="00991B10">
      <w:pPr>
        <w:numPr>
          <w:ilvl w:val="0"/>
          <w:numId w:val="13"/>
        </w:numPr>
        <w:spacing w:after="0" w:line="240" w:lineRule="auto"/>
        <w:rPr>
          <w:rFonts w:cs="Arial"/>
          <w:szCs w:val="24"/>
          <w:lang w:val="en"/>
        </w:rPr>
      </w:pPr>
      <w:r w:rsidRPr="00991B10">
        <w:rPr>
          <w:rFonts w:cs="Arial"/>
          <w:szCs w:val="24"/>
          <w:lang w:val="en"/>
        </w:rPr>
        <w:t>as a result of those needs is unable to protect himself or herself against the abuse or neglect or the risk of it.</w:t>
      </w:r>
    </w:p>
    <w:p w14:paraId="4B8B944A" w14:textId="77777777" w:rsidR="00991B10" w:rsidRDefault="00991B10" w:rsidP="00991B10">
      <w:pPr>
        <w:rPr>
          <w:rFonts w:cs="Arial"/>
          <w:szCs w:val="24"/>
          <w:lang w:val="en"/>
        </w:rPr>
      </w:pPr>
    </w:p>
    <w:p w14:paraId="55747462" w14:textId="04B269A5" w:rsidR="00991B10" w:rsidRPr="00991B10" w:rsidRDefault="00991B10" w:rsidP="00991B10">
      <w:pPr>
        <w:rPr>
          <w:rFonts w:cs="Arial"/>
          <w:szCs w:val="24"/>
          <w:lang w:val="en"/>
        </w:rPr>
      </w:pPr>
      <w:r w:rsidRPr="00991B10">
        <w:rPr>
          <w:rFonts w:cs="Arial"/>
          <w:szCs w:val="24"/>
          <w:lang w:val="en"/>
        </w:rPr>
        <w:t xml:space="preserve">The Care Act 2014 </w:t>
      </w:r>
      <w:hyperlink r:id="rId26" w:history="1">
        <w:r w:rsidRPr="00991B10">
          <w:rPr>
            <w:rStyle w:val="Hyperlink"/>
            <w:rFonts w:cs="Arial"/>
            <w:szCs w:val="24"/>
            <w:lang w:val="en"/>
          </w:rPr>
          <w:t>http://www.legislation.gov.uk/ukpga/2014/23/contents/enacted</w:t>
        </w:r>
      </w:hyperlink>
      <w:r w:rsidRPr="00991B10">
        <w:rPr>
          <w:rFonts w:cs="Arial"/>
          <w:szCs w:val="24"/>
          <w:lang w:val="en"/>
        </w:rPr>
        <w:t xml:space="preserve"> </w:t>
      </w:r>
    </w:p>
    <w:p w14:paraId="27AA43AF" w14:textId="71A192A9" w:rsidR="00991B10" w:rsidRPr="00991B10" w:rsidRDefault="00991B10" w:rsidP="00991B10">
      <w:pPr>
        <w:rPr>
          <w:rFonts w:cs="Arial"/>
          <w:szCs w:val="24"/>
          <w:lang w:val="en"/>
        </w:rPr>
      </w:pPr>
      <w:r w:rsidRPr="00991B10">
        <w:rPr>
          <w:rFonts w:cs="Arial"/>
          <w:szCs w:val="24"/>
          <w:lang w:val="en"/>
        </w:rPr>
        <w:t>The Local Authority is under a duty to make or cause enquiries to be made to enable it to decide whether any action should be taken in the adult's case and, if so, what and by whom.</w:t>
      </w:r>
    </w:p>
    <w:p w14:paraId="3EA1016E" w14:textId="1B753AE3" w:rsidR="00991B10" w:rsidRPr="00991B10" w:rsidRDefault="00991B10" w:rsidP="00991B10">
      <w:pPr>
        <w:rPr>
          <w:rFonts w:cs="Arial"/>
          <w:szCs w:val="24"/>
        </w:rPr>
      </w:pPr>
      <w:r w:rsidRPr="00991B10">
        <w:rPr>
          <w:rFonts w:cs="Arial"/>
          <w:szCs w:val="24"/>
        </w:rPr>
        <w:t xml:space="preserve">NB some forms of abuse constitute a criminal offence and police investigations normally take priority and will be coordinated with other investigations. </w:t>
      </w:r>
    </w:p>
    <w:p w14:paraId="18A0D3C2" w14:textId="7B60DD6B" w:rsidR="00991B10" w:rsidRPr="00991B10" w:rsidRDefault="00C40ECF" w:rsidP="00991B10">
      <w:pPr>
        <w:rPr>
          <w:rFonts w:cs="Arial"/>
          <w:szCs w:val="24"/>
        </w:rPr>
      </w:pPr>
      <w:r w:rsidRPr="00264F12">
        <w:rPr>
          <w:rFonts w:cs="Arial"/>
          <w:color w:val="FF0000"/>
          <w:szCs w:val="24"/>
        </w:rPr>
        <w:t>[Name of club/group]</w:t>
      </w:r>
      <w:r w:rsidR="00991B10" w:rsidRPr="00264F12">
        <w:rPr>
          <w:rFonts w:cs="Arial"/>
          <w:color w:val="FF0000"/>
          <w:szCs w:val="24"/>
        </w:rPr>
        <w:t xml:space="preserve"> </w:t>
      </w:r>
      <w:r w:rsidR="00991B10" w:rsidRPr="00991B10">
        <w:rPr>
          <w:rFonts w:cs="Arial"/>
          <w:szCs w:val="24"/>
        </w:rPr>
        <w:t>staff</w:t>
      </w:r>
      <w:r>
        <w:rPr>
          <w:rFonts w:cs="Arial"/>
          <w:szCs w:val="24"/>
        </w:rPr>
        <w:t xml:space="preserve"> and volunteers</w:t>
      </w:r>
      <w:r w:rsidR="00991B10" w:rsidRPr="00991B10">
        <w:rPr>
          <w:rFonts w:cs="Arial"/>
          <w:szCs w:val="24"/>
        </w:rPr>
        <w:t xml:space="preserve"> have a duty of care to adults for whom they are providing a service, who they consider are at risk and who could suffer harm. These procedures should also be used for an adult at risk who is the parent of a child that is receiving a service from </w:t>
      </w:r>
      <w:r w:rsidRPr="00264F12">
        <w:rPr>
          <w:rFonts w:cs="Arial"/>
          <w:color w:val="FF0000"/>
          <w:szCs w:val="24"/>
        </w:rPr>
        <w:t>[name of club/group].</w:t>
      </w:r>
    </w:p>
    <w:p w14:paraId="6CE88680" w14:textId="54A6E020" w:rsidR="00991B10" w:rsidRPr="00991B10" w:rsidRDefault="00991B10" w:rsidP="00991B10">
      <w:pPr>
        <w:rPr>
          <w:rFonts w:cs="Arial"/>
          <w:szCs w:val="24"/>
        </w:rPr>
      </w:pPr>
      <w:r w:rsidRPr="00991B10">
        <w:rPr>
          <w:rFonts w:cs="Arial"/>
          <w:szCs w:val="24"/>
        </w:rPr>
        <w:t xml:space="preserve">Staff </w:t>
      </w:r>
      <w:r w:rsidR="00C40ECF">
        <w:rPr>
          <w:rFonts w:cs="Arial"/>
          <w:szCs w:val="24"/>
        </w:rPr>
        <w:t xml:space="preserve">and volunteers </w:t>
      </w:r>
      <w:r w:rsidRPr="00991B10">
        <w:rPr>
          <w:rFonts w:cs="Arial"/>
          <w:szCs w:val="24"/>
        </w:rPr>
        <w:t xml:space="preserve">should always stay alert to the possibility of increased vulnerability and changing needs of service users. One off </w:t>
      </w:r>
      <w:proofErr w:type="gramStart"/>
      <w:r w:rsidRPr="00991B10">
        <w:rPr>
          <w:rFonts w:cs="Arial"/>
          <w:szCs w:val="24"/>
        </w:rPr>
        <w:t>incidents</w:t>
      </w:r>
      <w:proofErr w:type="gramEnd"/>
      <w:r w:rsidRPr="00991B10">
        <w:rPr>
          <w:rFonts w:cs="Arial"/>
          <w:szCs w:val="24"/>
        </w:rPr>
        <w:t xml:space="preserve"> may cause staff concern or equally a pattern may begin to emerge which causes staff concern about an adult’s ability to look after themselves or keep themselves safe.</w:t>
      </w:r>
    </w:p>
    <w:p w14:paraId="6299493E" w14:textId="29DDC344" w:rsidR="00991B10" w:rsidRPr="00991B10" w:rsidRDefault="00991B10" w:rsidP="00991B10">
      <w:pPr>
        <w:rPr>
          <w:rFonts w:cs="Arial"/>
          <w:szCs w:val="24"/>
        </w:rPr>
      </w:pPr>
      <w:r w:rsidRPr="00991B10">
        <w:rPr>
          <w:rFonts w:cs="Arial"/>
          <w:szCs w:val="24"/>
        </w:rPr>
        <w:t>If an adult, who may be at risk, tells you that they or another adult is being abused, show that you have heard what they are saying, and that you take their allegations seriously;</w:t>
      </w:r>
      <w:r w:rsidRPr="00991B10">
        <w:rPr>
          <w:rFonts w:cs="Arial"/>
          <w:b/>
          <w:szCs w:val="24"/>
        </w:rPr>
        <w:t xml:space="preserve"> </w:t>
      </w:r>
      <w:r w:rsidRPr="00991B10">
        <w:rPr>
          <w:rFonts w:cs="Arial"/>
          <w:szCs w:val="24"/>
        </w:rPr>
        <w:t xml:space="preserve">encourage them to talk, but do not prompt or ask leading questions. Avoid interruption when the adult is recalling significant events and do not make them repeat their account. You should inform them that you will discuss what they have said with your manager. If there is a child associated with the incident who may be at risk of significant harm, follow child protection procedures for children. </w:t>
      </w:r>
    </w:p>
    <w:p w14:paraId="48F0B89E" w14:textId="1643780E" w:rsidR="00991B10" w:rsidRPr="00991B10" w:rsidRDefault="00991B10" w:rsidP="00991B10">
      <w:pPr>
        <w:rPr>
          <w:rFonts w:cs="Arial"/>
          <w:szCs w:val="24"/>
        </w:rPr>
      </w:pPr>
      <w:r w:rsidRPr="00991B10">
        <w:rPr>
          <w:rFonts w:cs="Arial"/>
          <w:szCs w:val="24"/>
        </w:rPr>
        <w:t xml:space="preserve">Share your concerns with the </w:t>
      </w:r>
      <w:r w:rsidR="006C79D7">
        <w:rPr>
          <w:rFonts w:cs="Arial"/>
          <w:szCs w:val="24"/>
        </w:rPr>
        <w:t xml:space="preserve">Designated </w:t>
      </w:r>
      <w:r w:rsidRPr="00991B10">
        <w:rPr>
          <w:rFonts w:cs="Arial"/>
          <w:szCs w:val="24"/>
        </w:rPr>
        <w:t xml:space="preserve">Safeguarding Officer and record these concerns factually using the Adults at Risk Concern Incident form. This should be filed within the Child and Adult Protection file. </w:t>
      </w:r>
    </w:p>
    <w:p w14:paraId="55E77231" w14:textId="1AEB5664" w:rsidR="00991B10" w:rsidRPr="00991B10" w:rsidRDefault="00991B10" w:rsidP="00991B10">
      <w:pPr>
        <w:rPr>
          <w:rFonts w:cs="Arial"/>
          <w:szCs w:val="24"/>
        </w:rPr>
      </w:pPr>
      <w:r w:rsidRPr="00991B10">
        <w:rPr>
          <w:rFonts w:cs="Arial"/>
          <w:szCs w:val="24"/>
        </w:rPr>
        <w:lastRenderedPageBreak/>
        <w:t xml:space="preserve">Referrals (known as concerns) can be made to Adult Social Care services in each LA and should be done by the </w:t>
      </w:r>
      <w:r w:rsidR="00CD0468">
        <w:rPr>
          <w:rFonts w:cs="Arial"/>
          <w:szCs w:val="24"/>
        </w:rPr>
        <w:t xml:space="preserve">Designated </w:t>
      </w:r>
      <w:r w:rsidRPr="00991B10">
        <w:rPr>
          <w:rFonts w:cs="Arial"/>
          <w:szCs w:val="24"/>
        </w:rPr>
        <w:t xml:space="preserve">Safeguarding Officer by telephone in accordance with the Bournemouth Dorset and Poole Adult Protection Policy and Procedures </w:t>
      </w:r>
      <w:hyperlink r:id="rId27" w:history="1">
        <w:r w:rsidRPr="00991B10">
          <w:rPr>
            <w:rStyle w:val="Hyperlink"/>
            <w:rFonts w:cs="Arial"/>
            <w:szCs w:val="24"/>
          </w:rPr>
          <w:t>https://www.dorsetforyou.gov.uk/care-and-support-for-adults/information-for-professionals/dorset-safeguarding-adults-board/dorset-safeguarding-adults-board-pdfs/multi-agency-safeguarding-adults-policy.pdf</w:t>
        </w:r>
      </w:hyperlink>
      <w:r w:rsidRPr="00991B10">
        <w:rPr>
          <w:rFonts w:cs="Arial"/>
          <w:szCs w:val="24"/>
        </w:rPr>
        <w:t xml:space="preserve"> </w:t>
      </w:r>
    </w:p>
    <w:p w14:paraId="1A4D6FEB" w14:textId="548BC292" w:rsidR="00CD0468" w:rsidRDefault="00B9262A" w:rsidP="00991B10">
      <w:pPr>
        <w:rPr>
          <w:rFonts w:cs="Arial"/>
          <w:szCs w:val="24"/>
        </w:rPr>
      </w:pPr>
      <w:hyperlink r:id="rId28" w:history="1">
        <w:r w:rsidR="00CD0468" w:rsidRPr="00A844DF">
          <w:rPr>
            <w:rStyle w:val="Hyperlink"/>
            <w:rFonts w:cs="Arial"/>
            <w:szCs w:val="24"/>
          </w:rPr>
          <w:t>https://www.dorsetforyou.gov.uk/care-and-support-for-adults/information-for-professionals/dorset-safeguarding-adults-board/dorset-safeguarding-adults-board-pdfs/multi-agency-safeguarding-adults-procedures.pdf</w:t>
        </w:r>
      </w:hyperlink>
      <w:r w:rsidR="00991B10" w:rsidRPr="00991B10">
        <w:rPr>
          <w:rFonts w:cs="Arial"/>
          <w:szCs w:val="24"/>
        </w:rPr>
        <w:t>.</w:t>
      </w:r>
    </w:p>
    <w:p w14:paraId="54E8031B" w14:textId="66216248" w:rsidR="00991B10" w:rsidRPr="00991B10" w:rsidRDefault="00991B10" w:rsidP="00991B10">
      <w:pPr>
        <w:rPr>
          <w:rFonts w:cs="Arial"/>
          <w:szCs w:val="24"/>
        </w:rPr>
      </w:pPr>
      <w:r w:rsidRPr="00991B10">
        <w:rPr>
          <w:rFonts w:cs="Arial"/>
          <w:szCs w:val="24"/>
        </w:rPr>
        <w:t xml:space="preserve">In principle discussions can be held with these teams where further advice or guidance is required before referral. Bournemouth and Dorset have Safeguarding Adult Teams who can be contacted.  </w:t>
      </w:r>
    </w:p>
    <w:p w14:paraId="249F72DB" w14:textId="34D1773C" w:rsidR="00991B10" w:rsidRPr="00991B10" w:rsidRDefault="00991B10" w:rsidP="00991B10">
      <w:pPr>
        <w:rPr>
          <w:rFonts w:cs="Arial"/>
          <w:szCs w:val="24"/>
        </w:rPr>
      </w:pPr>
      <w:r w:rsidRPr="00991B10">
        <w:rPr>
          <w:rFonts w:cs="Arial"/>
          <w:szCs w:val="24"/>
        </w:rPr>
        <w:t xml:space="preserve">The outcome of raising a concern with Adult Social Care may be an investigation or a decision not to proceed further. The referrer will be informed of the action that is to be taken. </w:t>
      </w:r>
    </w:p>
    <w:p w14:paraId="46FFCC48" w14:textId="73FFA9C4" w:rsidR="00991B10" w:rsidRPr="00991B10" w:rsidRDefault="00991B10" w:rsidP="00991B10">
      <w:pPr>
        <w:rPr>
          <w:rFonts w:cs="Arial"/>
          <w:szCs w:val="24"/>
        </w:rPr>
      </w:pPr>
      <w:r w:rsidRPr="00991B10">
        <w:rPr>
          <w:rFonts w:cs="Arial"/>
          <w:szCs w:val="24"/>
        </w:rPr>
        <w:t xml:space="preserve">If the criteria </w:t>
      </w:r>
      <w:r w:rsidR="00F10ACA" w:rsidRPr="00991B10">
        <w:rPr>
          <w:rFonts w:cs="Arial"/>
          <w:szCs w:val="24"/>
        </w:rPr>
        <w:t>are</w:t>
      </w:r>
      <w:r w:rsidRPr="00991B10">
        <w:rPr>
          <w:rFonts w:cs="Arial"/>
          <w:szCs w:val="24"/>
        </w:rPr>
        <w:t xml:space="preserve"> met for a Section 42 statutory enquiry, an enquiry planning meeting will be held and the Safeguarding Officer may be asked to contribute to this meeting as the referring agency.  </w:t>
      </w:r>
    </w:p>
    <w:p w14:paraId="5E4CB5F4" w14:textId="77777777" w:rsidR="00991B10" w:rsidRPr="00991B10" w:rsidRDefault="00991B10" w:rsidP="00991B10">
      <w:pPr>
        <w:rPr>
          <w:rFonts w:cs="Arial"/>
          <w:szCs w:val="24"/>
        </w:rPr>
      </w:pPr>
      <w:r w:rsidRPr="00991B10">
        <w:rPr>
          <w:rFonts w:cs="Arial"/>
          <w:szCs w:val="24"/>
        </w:rPr>
        <w:t>All alerts or requests for help and information should be referred to the relevant LA. Contact information is as follows:</w:t>
      </w:r>
    </w:p>
    <w:p w14:paraId="3FED3CA3" w14:textId="77777777" w:rsidR="00991B10" w:rsidRPr="00991B10" w:rsidRDefault="00991B10" w:rsidP="00991B10">
      <w:pPr>
        <w:rPr>
          <w:rFonts w:cs="Arial"/>
          <w:szCs w:val="24"/>
        </w:rPr>
      </w:pPr>
    </w:p>
    <w:p w14:paraId="0B3C21BE" w14:textId="6660485D" w:rsidR="00991B10" w:rsidRPr="00991B10" w:rsidRDefault="00991B10" w:rsidP="00991B10">
      <w:pPr>
        <w:rPr>
          <w:rFonts w:cs="Arial"/>
          <w:szCs w:val="24"/>
        </w:rPr>
      </w:pPr>
      <w:r w:rsidRPr="00991B10">
        <w:rPr>
          <w:rFonts w:cs="Arial"/>
          <w:szCs w:val="24"/>
        </w:rPr>
        <w:t>Bournemouth</w:t>
      </w:r>
      <w:r w:rsidR="005E722F">
        <w:rPr>
          <w:rFonts w:cs="Arial"/>
          <w:szCs w:val="24"/>
        </w:rPr>
        <w:t xml:space="preserve"> &amp; Christchurch</w:t>
      </w:r>
      <w:r w:rsidRPr="00991B10">
        <w:rPr>
          <w:rFonts w:cs="Arial"/>
          <w:szCs w:val="24"/>
        </w:rPr>
        <w:t xml:space="preserve"> - 01202 454979 </w:t>
      </w:r>
      <w:r w:rsidR="001C4EBC">
        <w:rPr>
          <w:rFonts w:cs="Arial"/>
          <w:szCs w:val="24"/>
        </w:rPr>
        <w:t>or caredirect@bcpcouncil.gov.uk</w:t>
      </w:r>
    </w:p>
    <w:p w14:paraId="1CE7386A" w14:textId="3F1B9A57" w:rsidR="00991B10" w:rsidRPr="00991B10" w:rsidRDefault="00991B10" w:rsidP="00991B10">
      <w:pPr>
        <w:rPr>
          <w:rFonts w:cs="Arial"/>
          <w:szCs w:val="24"/>
        </w:rPr>
      </w:pPr>
      <w:r w:rsidRPr="00991B10">
        <w:rPr>
          <w:rFonts w:cs="Arial"/>
          <w:szCs w:val="24"/>
        </w:rPr>
        <w:t>Poole - 01202 633902</w:t>
      </w:r>
      <w:r w:rsidR="001C4EBC">
        <w:rPr>
          <w:rFonts w:cs="Arial"/>
          <w:szCs w:val="24"/>
        </w:rPr>
        <w:t xml:space="preserve"> or sshelpdesk@bcpouncil.gov.uk</w:t>
      </w:r>
    </w:p>
    <w:p w14:paraId="6D6BEB6F" w14:textId="77777777" w:rsidR="00991B10" w:rsidRPr="00991B10" w:rsidRDefault="00991B10" w:rsidP="00991B10">
      <w:pPr>
        <w:rPr>
          <w:rFonts w:cs="Arial"/>
          <w:szCs w:val="24"/>
        </w:rPr>
      </w:pPr>
      <w:r w:rsidRPr="00991B10">
        <w:rPr>
          <w:rFonts w:cs="Arial"/>
          <w:szCs w:val="24"/>
        </w:rPr>
        <w:t xml:space="preserve">Dorset - 01305 221016 </w:t>
      </w:r>
    </w:p>
    <w:p w14:paraId="3E526BF5" w14:textId="3070F5AB" w:rsidR="00FD22EA" w:rsidRDefault="00991B10" w:rsidP="00991B10">
      <w:pPr>
        <w:rPr>
          <w:rFonts w:cs="Arial"/>
          <w:szCs w:val="24"/>
        </w:rPr>
      </w:pPr>
      <w:r w:rsidRPr="00991B10">
        <w:rPr>
          <w:rFonts w:cs="Arial"/>
          <w:szCs w:val="24"/>
        </w:rPr>
        <w:t xml:space="preserve">Out of Hours service </w:t>
      </w:r>
      <w:r w:rsidR="00FA6FAF">
        <w:rPr>
          <w:rFonts w:cs="Arial"/>
          <w:szCs w:val="24"/>
        </w:rPr>
        <w:t>–</w:t>
      </w:r>
      <w:r w:rsidRPr="00991B10">
        <w:rPr>
          <w:rFonts w:cs="Arial"/>
          <w:szCs w:val="24"/>
        </w:rPr>
        <w:t xml:space="preserve"> </w:t>
      </w:r>
      <w:r w:rsidR="00FA6FAF">
        <w:rPr>
          <w:rFonts w:cs="Arial"/>
          <w:szCs w:val="24"/>
        </w:rPr>
        <w:t>0300 1239895 (evenings, weekends &amp; bank holidays)</w:t>
      </w:r>
    </w:p>
    <w:p w14:paraId="788D6C59" w14:textId="77777777" w:rsidR="00FD22EA" w:rsidRDefault="00FD22EA" w:rsidP="00991B10">
      <w:pPr>
        <w:rPr>
          <w:rFonts w:cs="Arial"/>
          <w:szCs w:val="24"/>
        </w:rPr>
      </w:pPr>
    </w:p>
    <w:p w14:paraId="5E5562E3" w14:textId="16A49ABD" w:rsidR="00991B10" w:rsidRPr="00991B10" w:rsidRDefault="00991B10" w:rsidP="00991B10">
      <w:pPr>
        <w:rPr>
          <w:rFonts w:cs="Arial"/>
          <w:szCs w:val="24"/>
        </w:rPr>
      </w:pPr>
      <w:r w:rsidRPr="00991B10">
        <w:rPr>
          <w:rFonts w:cs="Arial"/>
          <w:b/>
          <w:szCs w:val="24"/>
        </w:rPr>
        <w:t>A</w:t>
      </w:r>
      <w:r w:rsidR="00FD22EA">
        <w:rPr>
          <w:rFonts w:cs="Arial"/>
          <w:b/>
          <w:szCs w:val="24"/>
        </w:rPr>
        <w:t>dult safeguarding d</w:t>
      </w:r>
      <w:r w:rsidRPr="00991B10">
        <w:rPr>
          <w:rFonts w:cs="Arial"/>
          <w:b/>
          <w:szCs w:val="24"/>
        </w:rPr>
        <w:t>efinitions</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80"/>
      </w:tblGrid>
      <w:tr w:rsidR="00991B10" w:rsidRPr="00991B10" w14:paraId="04267FB2" w14:textId="77777777" w:rsidTr="00FD22EA">
        <w:tc>
          <w:tcPr>
            <w:tcW w:w="1985" w:type="dxa"/>
            <w:shd w:val="clear" w:color="auto" w:fill="auto"/>
          </w:tcPr>
          <w:p w14:paraId="0CBF747C" w14:textId="77777777" w:rsidR="00991B10" w:rsidRPr="00991B10" w:rsidRDefault="00991B10" w:rsidP="00173FE9">
            <w:pPr>
              <w:rPr>
                <w:rFonts w:eastAsia="Calibri" w:cs="Arial"/>
                <w:b/>
                <w:szCs w:val="24"/>
              </w:rPr>
            </w:pPr>
            <w:r w:rsidRPr="00991B10">
              <w:rPr>
                <w:rFonts w:eastAsia="Calibri" w:cs="Arial"/>
                <w:b/>
                <w:szCs w:val="24"/>
              </w:rPr>
              <w:t>Term</w:t>
            </w:r>
          </w:p>
        </w:tc>
        <w:tc>
          <w:tcPr>
            <w:tcW w:w="8080" w:type="dxa"/>
            <w:shd w:val="clear" w:color="auto" w:fill="auto"/>
          </w:tcPr>
          <w:p w14:paraId="27E4809B" w14:textId="77777777" w:rsidR="00991B10" w:rsidRPr="00991B10" w:rsidRDefault="00991B10" w:rsidP="00173FE9">
            <w:pPr>
              <w:rPr>
                <w:rFonts w:eastAsia="Calibri" w:cs="Arial"/>
                <w:b/>
                <w:szCs w:val="24"/>
              </w:rPr>
            </w:pPr>
            <w:r w:rsidRPr="00991B10">
              <w:rPr>
                <w:rFonts w:eastAsia="Calibri" w:cs="Arial"/>
                <w:b/>
                <w:szCs w:val="24"/>
              </w:rPr>
              <w:t>Descriptor</w:t>
            </w:r>
          </w:p>
        </w:tc>
      </w:tr>
      <w:tr w:rsidR="00991B10" w:rsidRPr="00991B10" w14:paraId="6A993587" w14:textId="77777777" w:rsidTr="00FD22EA">
        <w:tc>
          <w:tcPr>
            <w:tcW w:w="1985" w:type="dxa"/>
            <w:shd w:val="clear" w:color="auto" w:fill="auto"/>
          </w:tcPr>
          <w:p w14:paraId="53FD8AC8" w14:textId="77777777" w:rsidR="00991B10" w:rsidRPr="00991B10" w:rsidRDefault="00991B10" w:rsidP="00173FE9">
            <w:pPr>
              <w:rPr>
                <w:rFonts w:eastAsia="Calibri" w:cs="Arial"/>
                <w:szCs w:val="24"/>
              </w:rPr>
            </w:pPr>
            <w:r w:rsidRPr="00991B10">
              <w:rPr>
                <w:rFonts w:eastAsia="Calibri" w:cs="Arial"/>
                <w:szCs w:val="24"/>
              </w:rPr>
              <w:t xml:space="preserve">An adult at risk </w:t>
            </w:r>
          </w:p>
        </w:tc>
        <w:tc>
          <w:tcPr>
            <w:tcW w:w="8080" w:type="dxa"/>
            <w:shd w:val="clear" w:color="auto" w:fill="auto"/>
          </w:tcPr>
          <w:p w14:paraId="40C2008F" w14:textId="77777777" w:rsidR="00991B10" w:rsidRPr="00991B10" w:rsidRDefault="00991B10" w:rsidP="00173FE9">
            <w:pPr>
              <w:rPr>
                <w:rFonts w:eastAsia="Calibri" w:cs="Arial"/>
                <w:szCs w:val="24"/>
              </w:rPr>
            </w:pPr>
            <w:r w:rsidRPr="00991B10">
              <w:rPr>
                <w:rFonts w:eastAsia="Calibri" w:cs="Arial"/>
                <w:szCs w:val="24"/>
              </w:rPr>
              <w:t>Applies to an adult who:</w:t>
            </w:r>
          </w:p>
          <w:p w14:paraId="6D9C48FC" w14:textId="77777777" w:rsidR="00991B10" w:rsidRPr="00991B10" w:rsidRDefault="00991B10" w:rsidP="00991B10">
            <w:pPr>
              <w:numPr>
                <w:ilvl w:val="0"/>
                <w:numId w:val="14"/>
              </w:numPr>
              <w:spacing w:after="0" w:line="240" w:lineRule="auto"/>
              <w:contextualSpacing/>
              <w:rPr>
                <w:rFonts w:eastAsia="Calibri" w:cs="Arial"/>
                <w:szCs w:val="24"/>
              </w:rPr>
            </w:pPr>
            <w:r w:rsidRPr="00991B10">
              <w:rPr>
                <w:rFonts w:eastAsia="Calibri" w:cs="Arial"/>
                <w:szCs w:val="24"/>
              </w:rPr>
              <w:t xml:space="preserve">Has care and support needs, AND  </w:t>
            </w:r>
          </w:p>
          <w:p w14:paraId="1FA8DFFD" w14:textId="77777777" w:rsidR="00991B10" w:rsidRPr="00991B10" w:rsidRDefault="00991B10" w:rsidP="00991B10">
            <w:pPr>
              <w:numPr>
                <w:ilvl w:val="0"/>
                <w:numId w:val="14"/>
              </w:numPr>
              <w:spacing w:after="0" w:line="240" w:lineRule="auto"/>
              <w:contextualSpacing/>
              <w:rPr>
                <w:rFonts w:eastAsia="Calibri" w:cs="Arial"/>
                <w:szCs w:val="24"/>
              </w:rPr>
            </w:pPr>
            <w:r w:rsidRPr="00991B10">
              <w:rPr>
                <w:rFonts w:eastAsia="Calibri" w:cs="Arial"/>
                <w:szCs w:val="24"/>
              </w:rPr>
              <w:t xml:space="preserve">Is experiencing, or is at risk of, abuse or neglect, AND   </w:t>
            </w:r>
          </w:p>
          <w:p w14:paraId="2CA5AAE1" w14:textId="77777777" w:rsidR="00991B10" w:rsidRPr="00991B10" w:rsidRDefault="00991B10" w:rsidP="00991B10">
            <w:pPr>
              <w:numPr>
                <w:ilvl w:val="0"/>
                <w:numId w:val="14"/>
              </w:numPr>
              <w:spacing w:after="0" w:line="240" w:lineRule="auto"/>
              <w:contextualSpacing/>
              <w:rPr>
                <w:rFonts w:eastAsia="Calibri" w:cs="Arial"/>
                <w:szCs w:val="24"/>
              </w:rPr>
            </w:pPr>
            <w:r w:rsidRPr="00991B10">
              <w:rPr>
                <w:rFonts w:eastAsia="Calibri" w:cs="Arial"/>
                <w:szCs w:val="24"/>
              </w:rPr>
              <w:t>Is unable to protect themselves from either the risk of, or the experience of abuse or neglect, because of those needs</w:t>
            </w:r>
          </w:p>
        </w:tc>
      </w:tr>
      <w:tr w:rsidR="00991B10" w:rsidRPr="00991B10" w14:paraId="244DA314" w14:textId="77777777" w:rsidTr="00FD22EA">
        <w:tc>
          <w:tcPr>
            <w:tcW w:w="1985" w:type="dxa"/>
            <w:shd w:val="clear" w:color="auto" w:fill="auto"/>
          </w:tcPr>
          <w:p w14:paraId="12A77A4D" w14:textId="77777777" w:rsidR="00991B10" w:rsidRPr="00991B10" w:rsidRDefault="00991B10" w:rsidP="00173FE9">
            <w:pPr>
              <w:rPr>
                <w:rFonts w:eastAsia="Calibri" w:cs="Arial"/>
                <w:szCs w:val="24"/>
              </w:rPr>
            </w:pPr>
            <w:r w:rsidRPr="00991B10">
              <w:rPr>
                <w:rFonts w:eastAsia="Calibri" w:cs="Arial"/>
                <w:szCs w:val="24"/>
              </w:rPr>
              <w:t>Making safeguarding personal</w:t>
            </w:r>
          </w:p>
        </w:tc>
        <w:tc>
          <w:tcPr>
            <w:tcW w:w="8080" w:type="dxa"/>
            <w:shd w:val="clear" w:color="auto" w:fill="auto"/>
          </w:tcPr>
          <w:p w14:paraId="3E0B91EC"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 xml:space="preserve">The Care Act 2014 makes this statutory for safeguarding </w:t>
            </w:r>
            <w:proofErr w:type="gramStart"/>
            <w:r w:rsidRPr="00991B10">
              <w:rPr>
                <w:rFonts w:eastAsia="Calibri" w:cs="Arial"/>
                <w:szCs w:val="24"/>
              </w:rPr>
              <w:t>adults</w:t>
            </w:r>
            <w:proofErr w:type="gramEnd"/>
          </w:p>
          <w:p w14:paraId="5CE9DC2E"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 xml:space="preserve">Facilitates a person-centred approach to </w:t>
            </w:r>
            <w:proofErr w:type="gramStart"/>
            <w:r w:rsidRPr="00991B10">
              <w:rPr>
                <w:rFonts w:eastAsia="Calibri" w:cs="Arial"/>
                <w:szCs w:val="24"/>
              </w:rPr>
              <w:t>safeguarding</w:t>
            </w:r>
            <w:proofErr w:type="gramEnd"/>
          </w:p>
          <w:p w14:paraId="12B0BB90"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 xml:space="preserve">Establish what the service user wants regarding risk management and the outcomes they want to be </w:t>
            </w:r>
            <w:proofErr w:type="gramStart"/>
            <w:r w:rsidRPr="00991B10">
              <w:rPr>
                <w:rFonts w:eastAsia="Calibri" w:cs="Arial"/>
                <w:szCs w:val="24"/>
              </w:rPr>
              <w:t>achieved</w:t>
            </w:r>
            <w:proofErr w:type="gramEnd"/>
          </w:p>
          <w:p w14:paraId="2118378A"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 xml:space="preserve">Benefits include service users empowered to protect </w:t>
            </w:r>
            <w:proofErr w:type="gramStart"/>
            <w:r w:rsidRPr="00991B10">
              <w:rPr>
                <w:rFonts w:eastAsia="Calibri" w:cs="Arial"/>
                <w:szCs w:val="24"/>
              </w:rPr>
              <w:t>themselves</w:t>
            </w:r>
            <w:proofErr w:type="gramEnd"/>
          </w:p>
          <w:p w14:paraId="391773C3"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lastRenderedPageBreak/>
              <w:t xml:space="preserve">Service users gain the outcomes that they want, person put before the </w:t>
            </w:r>
            <w:proofErr w:type="gramStart"/>
            <w:r w:rsidRPr="00991B10">
              <w:rPr>
                <w:rFonts w:eastAsia="Calibri" w:cs="Arial"/>
                <w:szCs w:val="24"/>
              </w:rPr>
              <w:t>process</w:t>
            </w:r>
            <w:proofErr w:type="gramEnd"/>
          </w:p>
          <w:p w14:paraId="53C0D662"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 xml:space="preserve">Quicker resolution to concerns that have been </w:t>
            </w:r>
            <w:proofErr w:type="gramStart"/>
            <w:r w:rsidRPr="00991B10">
              <w:rPr>
                <w:rFonts w:eastAsia="Calibri" w:cs="Arial"/>
                <w:szCs w:val="24"/>
              </w:rPr>
              <w:t>raised</w:t>
            </w:r>
            <w:proofErr w:type="gramEnd"/>
          </w:p>
          <w:p w14:paraId="27ED3F93"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 xml:space="preserve">People have the right to make capacitated unwise </w:t>
            </w:r>
            <w:proofErr w:type="gramStart"/>
            <w:r w:rsidRPr="00991B10">
              <w:rPr>
                <w:rFonts w:eastAsia="Calibri" w:cs="Arial"/>
                <w:szCs w:val="24"/>
              </w:rPr>
              <w:t>decisions</w:t>
            </w:r>
            <w:proofErr w:type="gramEnd"/>
          </w:p>
          <w:p w14:paraId="53ACB94D" w14:textId="77777777" w:rsidR="00991B10" w:rsidRPr="00991B10" w:rsidRDefault="00991B10" w:rsidP="00991B10">
            <w:pPr>
              <w:numPr>
                <w:ilvl w:val="0"/>
                <w:numId w:val="15"/>
              </w:numPr>
              <w:spacing w:after="0" w:line="240" w:lineRule="auto"/>
              <w:contextualSpacing/>
              <w:rPr>
                <w:rFonts w:eastAsia="Calibri" w:cs="Arial"/>
                <w:szCs w:val="24"/>
              </w:rPr>
            </w:pPr>
            <w:r w:rsidRPr="00991B10">
              <w:rPr>
                <w:rFonts w:eastAsia="Calibri" w:cs="Arial"/>
                <w:szCs w:val="24"/>
              </w:rPr>
              <w:t>Need to ask the service user for their views on raising a concern unless by doing so the risk of harm to them or others would be increased</w:t>
            </w:r>
          </w:p>
        </w:tc>
      </w:tr>
      <w:tr w:rsidR="00991B10" w:rsidRPr="00991B10" w14:paraId="225AA372" w14:textId="77777777" w:rsidTr="00FD22EA">
        <w:tc>
          <w:tcPr>
            <w:tcW w:w="1985" w:type="dxa"/>
            <w:shd w:val="clear" w:color="auto" w:fill="auto"/>
          </w:tcPr>
          <w:p w14:paraId="51760384" w14:textId="77777777" w:rsidR="00991B10" w:rsidRPr="00991B10" w:rsidRDefault="00991B10" w:rsidP="00173FE9">
            <w:pPr>
              <w:rPr>
                <w:rFonts w:eastAsia="Calibri" w:cs="Arial"/>
                <w:szCs w:val="24"/>
              </w:rPr>
            </w:pPr>
            <w:r w:rsidRPr="00991B10">
              <w:rPr>
                <w:rFonts w:eastAsia="Calibri" w:cs="Arial"/>
                <w:szCs w:val="24"/>
              </w:rPr>
              <w:lastRenderedPageBreak/>
              <w:t>Physical abuse</w:t>
            </w:r>
          </w:p>
        </w:tc>
        <w:tc>
          <w:tcPr>
            <w:tcW w:w="8080" w:type="dxa"/>
            <w:shd w:val="clear" w:color="auto" w:fill="auto"/>
          </w:tcPr>
          <w:p w14:paraId="3771C335" w14:textId="77777777" w:rsidR="00991B10" w:rsidRPr="00991B10" w:rsidRDefault="00991B10" w:rsidP="00173FE9">
            <w:pPr>
              <w:rPr>
                <w:rFonts w:eastAsia="Calibri" w:cs="Arial"/>
                <w:szCs w:val="24"/>
              </w:rPr>
            </w:pPr>
            <w:r w:rsidRPr="00991B10">
              <w:rPr>
                <w:rFonts w:eastAsia="Calibri" w:cs="Arial"/>
                <w:szCs w:val="24"/>
              </w:rPr>
              <w:t>Non-accidental harm to the body, includes inappropriate restraint or physical interventions</w:t>
            </w:r>
          </w:p>
        </w:tc>
      </w:tr>
      <w:tr w:rsidR="00991B10" w:rsidRPr="00991B10" w14:paraId="45BAC9B8" w14:textId="77777777" w:rsidTr="00FD22EA">
        <w:tc>
          <w:tcPr>
            <w:tcW w:w="1985" w:type="dxa"/>
            <w:shd w:val="clear" w:color="auto" w:fill="auto"/>
          </w:tcPr>
          <w:p w14:paraId="0A3D0211" w14:textId="77777777" w:rsidR="00991B10" w:rsidRPr="00991B10" w:rsidRDefault="00991B10" w:rsidP="00173FE9">
            <w:pPr>
              <w:rPr>
                <w:rFonts w:eastAsia="Calibri" w:cs="Arial"/>
                <w:szCs w:val="24"/>
              </w:rPr>
            </w:pPr>
            <w:r w:rsidRPr="00991B10">
              <w:rPr>
                <w:rFonts w:eastAsia="Calibri" w:cs="Arial"/>
                <w:szCs w:val="24"/>
              </w:rPr>
              <w:t>Psychological abuse</w:t>
            </w:r>
          </w:p>
        </w:tc>
        <w:tc>
          <w:tcPr>
            <w:tcW w:w="8080" w:type="dxa"/>
            <w:shd w:val="clear" w:color="auto" w:fill="auto"/>
          </w:tcPr>
          <w:p w14:paraId="6184FBBF" w14:textId="77777777" w:rsidR="00991B10" w:rsidRPr="00991B10" w:rsidRDefault="00991B10" w:rsidP="00173FE9">
            <w:pPr>
              <w:rPr>
                <w:rFonts w:eastAsia="Calibri" w:cs="Arial"/>
                <w:szCs w:val="24"/>
              </w:rPr>
            </w:pPr>
            <w:r w:rsidRPr="00991B10">
              <w:rPr>
                <w:rFonts w:eastAsia="Calibri" w:cs="Arial"/>
                <w:szCs w:val="24"/>
              </w:rPr>
              <w:t>Actions which adversely affect a person’s emotional wellbeing &amp; causing mental distress.</w:t>
            </w:r>
          </w:p>
        </w:tc>
      </w:tr>
      <w:tr w:rsidR="00991B10" w:rsidRPr="00991B10" w14:paraId="284DDF5F" w14:textId="77777777" w:rsidTr="00FD22EA">
        <w:tc>
          <w:tcPr>
            <w:tcW w:w="1985" w:type="dxa"/>
            <w:shd w:val="clear" w:color="auto" w:fill="auto"/>
          </w:tcPr>
          <w:p w14:paraId="29D970EF" w14:textId="77777777" w:rsidR="00991B10" w:rsidRPr="00991B10" w:rsidRDefault="00991B10" w:rsidP="00173FE9">
            <w:pPr>
              <w:rPr>
                <w:rFonts w:eastAsia="Calibri" w:cs="Arial"/>
                <w:szCs w:val="24"/>
              </w:rPr>
            </w:pPr>
            <w:r w:rsidRPr="00991B10">
              <w:rPr>
                <w:rFonts w:eastAsia="Calibri" w:cs="Arial"/>
                <w:szCs w:val="24"/>
              </w:rPr>
              <w:t>Neglect</w:t>
            </w:r>
          </w:p>
        </w:tc>
        <w:tc>
          <w:tcPr>
            <w:tcW w:w="8080" w:type="dxa"/>
            <w:shd w:val="clear" w:color="auto" w:fill="auto"/>
          </w:tcPr>
          <w:p w14:paraId="15CE598B" w14:textId="77777777" w:rsidR="00991B10" w:rsidRPr="00991B10" w:rsidRDefault="00991B10" w:rsidP="00173FE9">
            <w:pPr>
              <w:rPr>
                <w:rFonts w:eastAsia="Calibri" w:cs="Arial"/>
                <w:szCs w:val="24"/>
              </w:rPr>
            </w:pPr>
            <w:r w:rsidRPr="00991B10">
              <w:rPr>
                <w:rFonts w:eastAsia="Calibri" w:cs="Arial"/>
                <w:szCs w:val="24"/>
              </w:rPr>
              <w:t>Failure to provide the care and treatment that a responsible person could be expected to provide, includes self-neglect &amp; hoarding.</w:t>
            </w:r>
          </w:p>
        </w:tc>
      </w:tr>
      <w:tr w:rsidR="00991B10" w:rsidRPr="00991B10" w14:paraId="2388D0CB" w14:textId="77777777" w:rsidTr="00FD22EA">
        <w:tc>
          <w:tcPr>
            <w:tcW w:w="1985" w:type="dxa"/>
            <w:shd w:val="clear" w:color="auto" w:fill="auto"/>
          </w:tcPr>
          <w:p w14:paraId="4E7F09FD" w14:textId="77777777" w:rsidR="00991B10" w:rsidRPr="00991B10" w:rsidRDefault="00991B10" w:rsidP="00173FE9">
            <w:pPr>
              <w:rPr>
                <w:rFonts w:eastAsia="Calibri" w:cs="Arial"/>
                <w:szCs w:val="24"/>
              </w:rPr>
            </w:pPr>
            <w:r w:rsidRPr="00991B10">
              <w:rPr>
                <w:rFonts w:eastAsia="Calibri" w:cs="Arial"/>
                <w:szCs w:val="24"/>
              </w:rPr>
              <w:t>Self-neglect</w:t>
            </w:r>
          </w:p>
        </w:tc>
        <w:tc>
          <w:tcPr>
            <w:tcW w:w="8080" w:type="dxa"/>
            <w:shd w:val="clear" w:color="auto" w:fill="auto"/>
          </w:tcPr>
          <w:p w14:paraId="7AAF1DE0" w14:textId="77777777" w:rsidR="00991B10" w:rsidRPr="00991B10" w:rsidRDefault="00991B10" w:rsidP="00991B10">
            <w:pPr>
              <w:numPr>
                <w:ilvl w:val="0"/>
                <w:numId w:val="17"/>
              </w:numPr>
              <w:spacing w:after="0" w:line="240" w:lineRule="auto"/>
              <w:contextualSpacing/>
              <w:rPr>
                <w:rFonts w:eastAsia="Calibri" w:cs="Arial"/>
                <w:szCs w:val="24"/>
              </w:rPr>
            </w:pPr>
            <w:r w:rsidRPr="00991B10">
              <w:rPr>
                <w:rFonts w:eastAsia="Calibri" w:cs="Arial"/>
                <w:szCs w:val="24"/>
              </w:rPr>
              <w:t xml:space="preserve">Neglecting personal hygiene, health, nutrition or surroundings and includes hoarding and refusal of </w:t>
            </w:r>
            <w:proofErr w:type="gramStart"/>
            <w:r w:rsidRPr="00991B10">
              <w:rPr>
                <w:rFonts w:eastAsia="Calibri" w:cs="Arial"/>
                <w:szCs w:val="24"/>
              </w:rPr>
              <w:t>services</w:t>
            </w:r>
            <w:proofErr w:type="gramEnd"/>
          </w:p>
          <w:p w14:paraId="2B1A1AF4" w14:textId="77777777" w:rsidR="00991B10" w:rsidRPr="00991B10" w:rsidRDefault="00991B10" w:rsidP="00991B10">
            <w:pPr>
              <w:numPr>
                <w:ilvl w:val="0"/>
                <w:numId w:val="17"/>
              </w:numPr>
              <w:spacing w:after="0" w:line="240" w:lineRule="auto"/>
              <w:contextualSpacing/>
              <w:rPr>
                <w:rFonts w:eastAsia="Calibri" w:cs="Arial"/>
                <w:szCs w:val="24"/>
              </w:rPr>
            </w:pPr>
            <w:r w:rsidRPr="00991B10">
              <w:rPr>
                <w:rFonts w:eastAsia="Calibri" w:cs="Arial"/>
                <w:szCs w:val="24"/>
              </w:rPr>
              <w:t>An adult who has capacity to make choices may make decisions that others think of as self-neglect.</w:t>
            </w:r>
          </w:p>
        </w:tc>
      </w:tr>
      <w:tr w:rsidR="00991B10" w:rsidRPr="00991B10" w14:paraId="3D43A18C" w14:textId="77777777" w:rsidTr="00FD22EA">
        <w:tc>
          <w:tcPr>
            <w:tcW w:w="1985" w:type="dxa"/>
            <w:shd w:val="clear" w:color="auto" w:fill="auto"/>
          </w:tcPr>
          <w:p w14:paraId="52BEC088" w14:textId="77777777" w:rsidR="00991B10" w:rsidRPr="00991B10" w:rsidRDefault="00991B10" w:rsidP="00173FE9">
            <w:pPr>
              <w:rPr>
                <w:rFonts w:eastAsia="Calibri" w:cs="Arial"/>
                <w:szCs w:val="24"/>
              </w:rPr>
            </w:pPr>
            <w:r w:rsidRPr="00991B10">
              <w:rPr>
                <w:rFonts w:eastAsia="Calibri" w:cs="Arial"/>
                <w:szCs w:val="24"/>
              </w:rPr>
              <w:t>Sexual abuse</w:t>
            </w:r>
          </w:p>
        </w:tc>
        <w:tc>
          <w:tcPr>
            <w:tcW w:w="8080" w:type="dxa"/>
            <w:shd w:val="clear" w:color="auto" w:fill="auto"/>
          </w:tcPr>
          <w:p w14:paraId="7AECF180" w14:textId="77777777" w:rsidR="00991B10" w:rsidRPr="00991B10" w:rsidRDefault="00991B10" w:rsidP="00991B10">
            <w:pPr>
              <w:numPr>
                <w:ilvl w:val="0"/>
                <w:numId w:val="16"/>
              </w:numPr>
              <w:spacing w:after="0" w:line="240" w:lineRule="auto"/>
              <w:contextualSpacing/>
              <w:rPr>
                <w:rFonts w:eastAsia="Calibri" w:cs="Arial"/>
                <w:szCs w:val="24"/>
              </w:rPr>
            </w:pPr>
            <w:r w:rsidRPr="00991B10">
              <w:rPr>
                <w:rFonts w:eastAsia="Calibri" w:cs="Arial"/>
                <w:szCs w:val="24"/>
              </w:rPr>
              <w:t>Direct or non-direct involvement of sexual activity without consent/capacity</w:t>
            </w:r>
          </w:p>
          <w:p w14:paraId="6EF9C25E" w14:textId="77777777" w:rsidR="00991B10" w:rsidRPr="00991B10" w:rsidRDefault="00991B10" w:rsidP="00991B10">
            <w:pPr>
              <w:numPr>
                <w:ilvl w:val="0"/>
                <w:numId w:val="16"/>
              </w:numPr>
              <w:spacing w:after="0" w:line="240" w:lineRule="auto"/>
              <w:contextualSpacing/>
              <w:rPr>
                <w:rFonts w:eastAsia="Calibri" w:cs="Arial"/>
                <w:szCs w:val="24"/>
              </w:rPr>
            </w:pPr>
            <w:r w:rsidRPr="00991B10">
              <w:rPr>
                <w:rFonts w:eastAsia="Calibri" w:cs="Arial"/>
                <w:szCs w:val="24"/>
              </w:rPr>
              <w:t xml:space="preserve">Offence to have sex with an adult who has a mental disorder impeding </w:t>
            </w:r>
            <w:proofErr w:type="gramStart"/>
            <w:r w:rsidRPr="00991B10">
              <w:rPr>
                <w:rFonts w:eastAsia="Calibri" w:cs="Arial"/>
                <w:szCs w:val="24"/>
              </w:rPr>
              <w:t>choice</w:t>
            </w:r>
            <w:proofErr w:type="gramEnd"/>
          </w:p>
          <w:p w14:paraId="7EA28E8D" w14:textId="77777777" w:rsidR="00991B10" w:rsidRPr="00991B10" w:rsidRDefault="00991B10" w:rsidP="00991B10">
            <w:pPr>
              <w:numPr>
                <w:ilvl w:val="0"/>
                <w:numId w:val="16"/>
              </w:numPr>
              <w:spacing w:after="0" w:line="240" w:lineRule="auto"/>
              <w:contextualSpacing/>
              <w:rPr>
                <w:rFonts w:eastAsia="Calibri" w:cs="Arial"/>
                <w:szCs w:val="24"/>
              </w:rPr>
            </w:pPr>
            <w:r w:rsidRPr="00991B10">
              <w:rPr>
                <w:rFonts w:eastAsia="Calibri" w:cs="Arial"/>
                <w:szCs w:val="24"/>
              </w:rPr>
              <w:t>Offence for a care worker to have sex with an adult who has a mental disorder impeding choice</w:t>
            </w:r>
          </w:p>
        </w:tc>
      </w:tr>
      <w:tr w:rsidR="00991B10" w:rsidRPr="00991B10" w14:paraId="4ECC5EF4" w14:textId="77777777" w:rsidTr="00FD22EA">
        <w:tc>
          <w:tcPr>
            <w:tcW w:w="1985" w:type="dxa"/>
            <w:shd w:val="clear" w:color="auto" w:fill="auto"/>
          </w:tcPr>
          <w:p w14:paraId="6699481B" w14:textId="77777777" w:rsidR="00991B10" w:rsidRPr="00991B10" w:rsidRDefault="00991B10" w:rsidP="00173FE9">
            <w:pPr>
              <w:rPr>
                <w:rFonts w:eastAsia="Calibri" w:cs="Arial"/>
                <w:szCs w:val="24"/>
              </w:rPr>
            </w:pPr>
            <w:r w:rsidRPr="00991B10">
              <w:rPr>
                <w:rFonts w:eastAsia="Calibri" w:cs="Arial"/>
                <w:szCs w:val="24"/>
              </w:rPr>
              <w:t>Financial or material abuse</w:t>
            </w:r>
          </w:p>
        </w:tc>
        <w:tc>
          <w:tcPr>
            <w:tcW w:w="8080" w:type="dxa"/>
            <w:shd w:val="clear" w:color="auto" w:fill="auto"/>
          </w:tcPr>
          <w:p w14:paraId="21702241" w14:textId="77777777" w:rsidR="00991B10" w:rsidRPr="00991B10" w:rsidRDefault="00991B10" w:rsidP="00991B10">
            <w:pPr>
              <w:numPr>
                <w:ilvl w:val="0"/>
                <w:numId w:val="19"/>
              </w:numPr>
              <w:spacing w:after="0" w:line="240" w:lineRule="auto"/>
              <w:contextualSpacing/>
              <w:rPr>
                <w:rFonts w:eastAsia="Calibri" w:cs="Arial"/>
                <w:szCs w:val="24"/>
              </w:rPr>
            </w:pPr>
            <w:r w:rsidRPr="00991B10">
              <w:rPr>
                <w:rFonts w:eastAsia="Calibri" w:cs="Arial"/>
                <w:szCs w:val="24"/>
              </w:rPr>
              <w:t xml:space="preserve">Theft </w:t>
            </w:r>
          </w:p>
          <w:p w14:paraId="65DEE769" w14:textId="77777777" w:rsidR="00991B10" w:rsidRPr="00991B10" w:rsidRDefault="00991B10" w:rsidP="00991B10">
            <w:pPr>
              <w:numPr>
                <w:ilvl w:val="0"/>
                <w:numId w:val="19"/>
              </w:numPr>
              <w:spacing w:after="0" w:line="240" w:lineRule="auto"/>
              <w:contextualSpacing/>
              <w:rPr>
                <w:rFonts w:eastAsia="Calibri" w:cs="Arial"/>
                <w:szCs w:val="24"/>
              </w:rPr>
            </w:pPr>
            <w:r w:rsidRPr="00991B10">
              <w:rPr>
                <w:rFonts w:eastAsia="Calibri" w:cs="Arial"/>
                <w:szCs w:val="24"/>
              </w:rPr>
              <w:t>Fraud</w:t>
            </w:r>
          </w:p>
          <w:p w14:paraId="33609225" w14:textId="77777777" w:rsidR="00991B10" w:rsidRPr="00991B10" w:rsidRDefault="00991B10" w:rsidP="00991B10">
            <w:pPr>
              <w:numPr>
                <w:ilvl w:val="0"/>
                <w:numId w:val="19"/>
              </w:numPr>
              <w:spacing w:after="0" w:line="240" w:lineRule="auto"/>
              <w:contextualSpacing/>
              <w:rPr>
                <w:rFonts w:eastAsia="Calibri" w:cs="Arial"/>
                <w:szCs w:val="24"/>
              </w:rPr>
            </w:pPr>
            <w:r w:rsidRPr="00991B10">
              <w:rPr>
                <w:rFonts w:eastAsia="Calibri" w:cs="Arial"/>
                <w:szCs w:val="24"/>
              </w:rPr>
              <w:t xml:space="preserve">Internet scamming </w:t>
            </w:r>
          </w:p>
          <w:p w14:paraId="1AD3579B" w14:textId="77777777" w:rsidR="00991B10" w:rsidRPr="00991B10" w:rsidRDefault="00991B10" w:rsidP="00991B10">
            <w:pPr>
              <w:numPr>
                <w:ilvl w:val="0"/>
                <w:numId w:val="19"/>
              </w:numPr>
              <w:spacing w:after="0" w:line="240" w:lineRule="auto"/>
              <w:contextualSpacing/>
              <w:rPr>
                <w:rFonts w:eastAsia="Calibri" w:cs="Arial"/>
                <w:szCs w:val="24"/>
              </w:rPr>
            </w:pPr>
            <w:r w:rsidRPr="00991B10">
              <w:rPr>
                <w:rFonts w:eastAsia="Calibri" w:cs="Arial"/>
                <w:szCs w:val="24"/>
              </w:rPr>
              <w:t>Coercion in relation to an adult’s financial affairs or arrangements, including in connection with wills, property, inheritance or financial transactions,</w:t>
            </w:r>
          </w:p>
          <w:p w14:paraId="38D497B2" w14:textId="77777777" w:rsidR="00991B10" w:rsidRPr="00991B10" w:rsidRDefault="00991B10" w:rsidP="00991B10">
            <w:pPr>
              <w:numPr>
                <w:ilvl w:val="0"/>
                <w:numId w:val="19"/>
              </w:numPr>
              <w:spacing w:after="0" w:line="240" w:lineRule="auto"/>
              <w:contextualSpacing/>
              <w:rPr>
                <w:rFonts w:eastAsia="Calibri" w:cs="Arial"/>
                <w:szCs w:val="24"/>
              </w:rPr>
            </w:pPr>
            <w:r w:rsidRPr="00991B10">
              <w:rPr>
                <w:rFonts w:eastAsia="Calibri" w:cs="Arial"/>
                <w:szCs w:val="24"/>
              </w:rPr>
              <w:t>Misuse or misappropriation of property, possessions or benefits</w:t>
            </w:r>
          </w:p>
        </w:tc>
      </w:tr>
      <w:tr w:rsidR="00991B10" w:rsidRPr="00991B10" w14:paraId="0844D898" w14:textId="77777777" w:rsidTr="00FD22EA">
        <w:tc>
          <w:tcPr>
            <w:tcW w:w="1985" w:type="dxa"/>
            <w:shd w:val="clear" w:color="auto" w:fill="auto"/>
          </w:tcPr>
          <w:p w14:paraId="1163A7EF" w14:textId="77777777" w:rsidR="00991B10" w:rsidRPr="00991B10" w:rsidRDefault="00991B10" w:rsidP="00173FE9">
            <w:pPr>
              <w:rPr>
                <w:rFonts w:eastAsia="Calibri" w:cs="Arial"/>
                <w:szCs w:val="24"/>
              </w:rPr>
            </w:pPr>
            <w:r w:rsidRPr="00991B10">
              <w:rPr>
                <w:rFonts w:eastAsia="Calibri" w:cs="Arial"/>
                <w:szCs w:val="24"/>
              </w:rPr>
              <w:t>Discriminatory abuse</w:t>
            </w:r>
          </w:p>
        </w:tc>
        <w:tc>
          <w:tcPr>
            <w:tcW w:w="8080" w:type="dxa"/>
            <w:shd w:val="clear" w:color="auto" w:fill="auto"/>
          </w:tcPr>
          <w:p w14:paraId="372E47E1" w14:textId="77777777" w:rsidR="00991B10" w:rsidRPr="00991B10" w:rsidRDefault="00991B10" w:rsidP="00991B10">
            <w:pPr>
              <w:numPr>
                <w:ilvl w:val="0"/>
                <w:numId w:val="20"/>
              </w:numPr>
              <w:spacing w:after="0" w:line="240" w:lineRule="auto"/>
              <w:contextualSpacing/>
              <w:rPr>
                <w:rFonts w:eastAsia="Calibri" w:cs="Arial"/>
                <w:szCs w:val="24"/>
              </w:rPr>
            </w:pPr>
            <w:r w:rsidRPr="00991B10">
              <w:rPr>
                <w:rFonts w:eastAsia="Calibri" w:cs="Arial"/>
                <w:szCs w:val="24"/>
              </w:rPr>
              <w:t xml:space="preserve">Unequal treatment based on age, disability, gender reassignment, marriage and civil partnership, pregnancy and maternity, race, religion and belief, sex or sexual </w:t>
            </w:r>
            <w:proofErr w:type="gramStart"/>
            <w:r w:rsidRPr="00991B10">
              <w:rPr>
                <w:rFonts w:eastAsia="Calibri" w:cs="Arial"/>
                <w:szCs w:val="24"/>
              </w:rPr>
              <w:t>orientation</w:t>
            </w:r>
            <w:proofErr w:type="gramEnd"/>
            <w:r w:rsidRPr="00991B10">
              <w:rPr>
                <w:rFonts w:eastAsia="Calibri" w:cs="Arial"/>
                <w:szCs w:val="24"/>
              </w:rPr>
              <w:t xml:space="preserve"> </w:t>
            </w:r>
          </w:p>
          <w:p w14:paraId="0588443B" w14:textId="77777777" w:rsidR="00991B10" w:rsidRPr="00991B10" w:rsidRDefault="00991B10" w:rsidP="00991B10">
            <w:pPr>
              <w:numPr>
                <w:ilvl w:val="0"/>
                <w:numId w:val="20"/>
              </w:numPr>
              <w:spacing w:after="0" w:line="240" w:lineRule="auto"/>
              <w:contextualSpacing/>
              <w:rPr>
                <w:rFonts w:eastAsia="Calibri" w:cs="Arial"/>
                <w:szCs w:val="24"/>
              </w:rPr>
            </w:pPr>
            <w:r w:rsidRPr="00991B10">
              <w:rPr>
                <w:rFonts w:eastAsia="Calibri" w:cs="Arial"/>
                <w:szCs w:val="24"/>
              </w:rPr>
              <w:t>Known as ‘protected characteristics’ under the Equality Act 2010</w:t>
            </w:r>
          </w:p>
          <w:p w14:paraId="57AE3578" w14:textId="77777777" w:rsidR="00991B10" w:rsidRPr="00991B10" w:rsidRDefault="00991B10" w:rsidP="00991B10">
            <w:pPr>
              <w:numPr>
                <w:ilvl w:val="0"/>
                <w:numId w:val="20"/>
              </w:numPr>
              <w:spacing w:after="0" w:line="240" w:lineRule="auto"/>
              <w:contextualSpacing/>
              <w:rPr>
                <w:rFonts w:eastAsia="Calibri" w:cs="Arial"/>
                <w:szCs w:val="24"/>
              </w:rPr>
            </w:pPr>
            <w:r w:rsidRPr="00991B10">
              <w:rPr>
                <w:rFonts w:eastAsia="Calibri" w:cs="Arial"/>
                <w:szCs w:val="24"/>
              </w:rPr>
              <w:t>Denying basic rights to healthcare, education, employment and criminal justice</w:t>
            </w:r>
          </w:p>
          <w:p w14:paraId="5146129C" w14:textId="77777777" w:rsidR="00991B10" w:rsidRPr="00991B10" w:rsidRDefault="00991B10" w:rsidP="00991B10">
            <w:pPr>
              <w:numPr>
                <w:ilvl w:val="0"/>
                <w:numId w:val="20"/>
              </w:numPr>
              <w:spacing w:after="0" w:line="240" w:lineRule="auto"/>
              <w:contextualSpacing/>
              <w:rPr>
                <w:rFonts w:eastAsia="Calibri" w:cs="Arial"/>
                <w:szCs w:val="24"/>
              </w:rPr>
            </w:pPr>
            <w:r w:rsidRPr="00991B10">
              <w:rPr>
                <w:rFonts w:eastAsia="Calibri" w:cs="Arial"/>
                <w:szCs w:val="24"/>
              </w:rPr>
              <w:t>Substandard service provision</w:t>
            </w:r>
          </w:p>
        </w:tc>
      </w:tr>
      <w:tr w:rsidR="00991B10" w:rsidRPr="00991B10" w14:paraId="0CC2E451" w14:textId="77777777" w:rsidTr="00FD22EA">
        <w:tc>
          <w:tcPr>
            <w:tcW w:w="1985" w:type="dxa"/>
            <w:shd w:val="clear" w:color="auto" w:fill="auto"/>
          </w:tcPr>
          <w:p w14:paraId="5436049A" w14:textId="77777777" w:rsidR="00991B10" w:rsidRPr="00991B10" w:rsidRDefault="00991B10" w:rsidP="00173FE9">
            <w:pPr>
              <w:rPr>
                <w:rFonts w:eastAsia="Calibri" w:cs="Arial"/>
                <w:szCs w:val="24"/>
              </w:rPr>
            </w:pPr>
            <w:r w:rsidRPr="00991B10">
              <w:rPr>
                <w:rFonts w:eastAsia="Calibri" w:cs="Arial"/>
                <w:szCs w:val="24"/>
              </w:rPr>
              <w:t>Organisational/ institutional abuse</w:t>
            </w:r>
          </w:p>
        </w:tc>
        <w:tc>
          <w:tcPr>
            <w:tcW w:w="8080" w:type="dxa"/>
            <w:shd w:val="clear" w:color="auto" w:fill="auto"/>
          </w:tcPr>
          <w:p w14:paraId="375B696E"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Run-down or overcrowded establishment</w:t>
            </w:r>
          </w:p>
          <w:p w14:paraId="48E86080"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Authoritarian management or rigid regimes</w:t>
            </w:r>
          </w:p>
          <w:p w14:paraId="15CAE98A"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Lack of leadership and supervision</w:t>
            </w:r>
          </w:p>
          <w:p w14:paraId="246E2136"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Poor quality care</w:t>
            </w:r>
          </w:p>
          <w:p w14:paraId="2FFCD26F"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Abusive and disrespectful attitudes</w:t>
            </w:r>
          </w:p>
          <w:p w14:paraId="1121C08C"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Inappropriate use of restraints</w:t>
            </w:r>
          </w:p>
          <w:p w14:paraId="56E474A1"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Lack of respect for dignity and privacy</w:t>
            </w:r>
          </w:p>
          <w:p w14:paraId="155B200E"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 xml:space="preserve">Failure to manage residents with abusive </w:t>
            </w:r>
            <w:proofErr w:type="gramStart"/>
            <w:r w:rsidRPr="00991B10">
              <w:rPr>
                <w:rFonts w:eastAsia="Calibri" w:cs="Arial"/>
                <w:szCs w:val="24"/>
              </w:rPr>
              <w:t>behaviour</w:t>
            </w:r>
            <w:proofErr w:type="gramEnd"/>
          </w:p>
          <w:p w14:paraId="63E96B36" w14:textId="77777777" w:rsidR="00991B10" w:rsidRPr="00991B10" w:rsidRDefault="00991B10" w:rsidP="00991B10">
            <w:pPr>
              <w:numPr>
                <w:ilvl w:val="0"/>
                <w:numId w:val="21"/>
              </w:numPr>
              <w:spacing w:after="0" w:line="240" w:lineRule="auto"/>
              <w:contextualSpacing/>
              <w:rPr>
                <w:rFonts w:eastAsia="Calibri" w:cs="Arial"/>
                <w:szCs w:val="24"/>
              </w:rPr>
            </w:pPr>
            <w:r w:rsidRPr="00991B10">
              <w:rPr>
                <w:rFonts w:eastAsia="Calibri" w:cs="Arial"/>
                <w:szCs w:val="24"/>
              </w:rPr>
              <w:t>Not providing adequate food and drink, or assistance with eating</w:t>
            </w:r>
          </w:p>
        </w:tc>
      </w:tr>
      <w:tr w:rsidR="00991B10" w:rsidRPr="00991B10" w14:paraId="0ADE8201" w14:textId="77777777" w:rsidTr="00FD22EA">
        <w:tc>
          <w:tcPr>
            <w:tcW w:w="1985" w:type="dxa"/>
            <w:shd w:val="clear" w:color="auto" w:fill="auto"/>
          </w:tcPr>
          <w:p w14:paraId="2BBDA7E8" w14:textId="77777777" w:rsidR="00991B10" w:rsidRPr="00991B10" w:rsidRDefault="00991B10" w:rsidP="00173FE9">
            <w:pPr>
              <w:rPr>
                <w:rFonts w:eastAsia="Calibri" w:cs="Arial"/>
                <w:szCs w:val="24"/>
              </w:rPr>
            </w:pPr>
            <w:r w:rsidRPr="00991B10">
              <w:rPr>
                <w:rFonts w:eastAsia="Calibri" w:cs="Arial"/>
                <w:szCs w:val="24"/>
              </w:rPr>
              <w:lastRenderedPageBreak/>
              <w:t>Online abuse</w:t>
            </w:r>
          </w:p>
        </w:tc>
        <w:tc>
          <w:tcPr>
            <w:tcW w:w="8080" w:type="dxa"/>
            <w:shd w:val="clear" w:color="auto" w:fill="auto"/>
          </w:tcPr>
          <w:p w14:paraId="25DF36C4" w14:textId="77777777" w:rsidR="00991B10" w:rsidRPr="00991B10" w:rsidRDefault="00991B10" w:rsidP="00991B10">
            <w:pPr>
              <w:numPr>
                <w:ilvl w:val="0"/>
                <w:numId w:val="18"/>
              </w:numPr>
              <w:spacing w:after="0" w:line="240" w:lineRule="auto"/>
              <w:contextualSpacing/>
              <w:rPr>
                <w:rFonts w:eastAsia="Calibri" w:cs="Arial"/>
                <w:szCs w:val="24"/>
              </w:rPr>
            </w:pPr>
            <w:r w:rsidRPr="00991B10">
              <w:rPr>
                <w:rFonts w:eastAsia="Calibri" w:cs="Arial"/>
                <w:szCs w:val="24"/>
              </w:rPr>
              <w:t xml:space="preserve">Any type of abuse that happens on the web, through social networks, online games or using mobile </w:t>
            </w:r>
            <w:proofErr w:type="gramStart"/>
            <w:r w:rsidRPr="00991B10">
              <w:rPr>
                <w:rFonts w:eastAsia="Calibri" w:cs="Arial"/>
                <w:szCs w:val="24"/>
              </w:rPr>
              <w:t>phones</w:t>
            </w:r>
            <w:proofErr w:type="gramEnd"/>
            <w:r w:rsidRPr="00991B10">
              <w:rPr>
                <w:rFonts w:eastAsia="Calibri" w:cs="Arial"/>
                <w:szCs w:val="24"/>
              </w:rPr>
              <w:t xml:space="preserve"> </w:t>
            </w:r>
          </w:p>
          <w:p w14:paraId="7F44BB9D" w14:textId="77777777" w:rsidR="00991B10" w:rsidRPr="00991B10" w:rsidRDefault="00991B10" w:rsidP="00991B10">
            <w:pPr>
              <w:numPr>
                <w:ilvl w:val="0"/>
                <w:numId w:val="18"/>
              </w:numPr>
              <w:spacing w:after="0" w:line="240" w:lineRule="auto"/>
              <w:contextualSpacing/>
              <w:rPr>
                <w:rFonts w:eastAsia="Calibri" w:cs="Arial"/>
                <w:szCs w:val="24"/>
              </w:rPr>
            </w:pPr>
            <w:r w:rsidRPr="00991B10">
              <w:rPr>
                <w:rFonts w:eastAsia="Calibri" w:cs="Arial"/>
                <w:szCs w:val="24"/>
              </w:rPr>
              <w:t>Adults at risk may experience cyberbullying, grooming, sexual abuse, sexual exploitation or emotional abuse</w:t>
            </w:r>
          </w:p>
        </w:tc>
      </w:tr>
      <w:tr w:rsidR="00991B10" w:rsidRPr="00991B10" w14:paraId="2EF962A1" w14:textId="77777777" w:rsidTr="00FD22EA">
        <w:tc>
          <w:tcPr>
            <w:tcW w:w="1985" w:type="dxa"/>
            <w:shd w:val="clear" w:color="auto" w:fill="auto"/>
          </w:tcPr>
          <w:p w14:paraId="152E1F88" w14:textId="77777777" w:rsidR="00991B10" w:rsidRPr="00991B10" w:rsidRDefault="00991B10" w:rsidP="00173FE9">
            <w:pPr>
              <w:rPr>
                <w:rFonts w:eastAsia="Calibri" w:cs="Arial"/>
                <w:szCs w:val="24"/>
              </w:rPr>
            </w:pPr>
            <w:r w:rsidRPr="00991B10">
              <w:rPr>
                <w:rFonts w:eastAsia="Calibri" w:cs="Arial"/>
                <w:szCs w:val="24"/>
              </w:rPr>
              <w:t>Female Genital Mutilation (FGM)</w:t>
            </w:r>
          </w:p>
        </w:tc>
        <w:tc>
          <w:tcPr>
            <w:tcW w:w="8080" w:type="dxa"/>
            <w:shd w:val="clear" w:color="auto" w:fill="auto"/>
          </w:tcPr>
          <w:p w14:paraId="257C5C9B" w14:textId="77777777" w:rsidR="00991B10" w:rsidRPr="00991B10" w:rsidRDefault="00991B10" w:rsidP="00173FE9">
            <w:pPr>
              <w:rPr>
                <w:rFonts w:eastAsia="Calibri" w:cs="Arial"/>
                <w:szCs w:val="24"/>
              </w:rPr>
            </w:pPr>
            <w:r w:rsidRPr="00991B10">
              <w:rPr>
                <w:rFonts w:eastAsia="Calibri" w:cs="Arial"/>
                <w:szCs w:val="24"/>
              </w:rPr>
              <w:t xml:space="preserve">Comprises all procedures involving partial or total removal of the external female genitalia for non-medical reasons. FGM is illegal in England and Wales under the FGM Act 2003. It is a form of child abuse and violence against women. </w:t>
            </w:r>
          </w:p>
        </w:tc>
      </w:tr>
      <w:tr w:rsidR="00991B10" w:rsidRPr="00991B10" w14:paraId="66E4870C" w14:textId="77777777" w:rsidTr="00FD22EA">
        <w:tc>
          <w:tcPr>
            <w:tcW w:w="1985" w:type="dxa"/>
            <w:shd w:val="clear" w:color="auto" w:fill="auto"/>
          </w:tcPr>
          <w:p w14:paraId="3049766F" w14:textId="77777777" w:rsidR="00991B10" w:rsidRPr="00991B10" w:rsidRDefault="00991B10" w:rsidP="00173FE9">
            <w:pPr>
              <w:rPr>
                <w:rFonts w:eastAsia="Calibri" w:cs="Arial"/>
                <w:szCs w:val="24"/>
              </w:rPr>
            </w:pPr>
            <w:r w:rsidRPr="00991B10">
              <w:rPr>
                <w:rFonts w:eastAsia="Calibri" w:cs="Arial"/>
                <w:szCs w:val="24"/>
              </w:rPr>
              <w:t>County lines</w:t>
            </w:r>
          </w:p>
        </w:tc>
        <w:tc>
          <w:tcPr>
            <w:tcW w:w="8080" w:type="dxa"/>
            <w:shd w:val="clear" w:color="auto" w:fill="auto"/>
          </w:tcPr>
          <w:p w14:paraId="0D513FCB" w14:textId="77777777" w:rsidR="00991B10" w:rsidRPr="00991B10" w:rsidRDefault="00991B10" w:rsidP="00991B10">
            <w:pPr>
              <w:numPr>
                <w:ilvl w:val="0"/>
                <w:numId w:val="22"/>
              </w:numPr>
              <w:spacing w:after="0" w:line="240" w:lineRule="auto"/>
              <w:contextualSpacing/>
              <w:rPr>
                <w:rFonts w:eastAsia="Calibri" w:cs="Arial"/>
                <w:szCs w:val="24"/>
              </w:rPr>
            </w:pPr>
            <w:r w:rsidRPr="00991B10">
              <w:rPr>
                <w:rFonts w:eastAsia="Calibri" w:cs="Arial"/>
                <w:szCs w:val="24"/>
              </w:rPr>
              <w:t xml:space="preserve">Urban gangs supplying drugs to suburban areas, market and coastal towns using dedicated mobile phone lines or “deal </w:t>
            </w:r>
            <w:proofErr w:type="gramStart"/>
            <w:r w:rsidRPr="00991B10">
              <w:rPr>
                <w:rFonts w:eastAsia="Calibri" w:cs="Arial"/>
                <w:szCs w:val="24"/>
              </w:rPr>
              <w:t>lines”</w:t>
            </w:r>
            <w:proofErr w:type="gramEnd"/>
          </w:p>
          <w:p w14:paraId="0108FC75" w14:textId="77777777" w:rsidR="00991B10" w:rsidRPr="00991B10" w:rsidRDefault="00991B10" w:rsidP="00991B10">
            <w:pPr>
              <w:numPr>
                <w:ilvl w:val="0"/>
                <w:numId w:val="22"/>
              </w:numPr>
              <w:spacing w:after="0" w:line="240" w:lineRule="auto"/>
              <w:contextualSpacing/>
              <w:rPr>
                <w:rFonts w:eastAsia="Calibri" w:cs="Arial"/>
                <w:szCs w:val="24"/>
              </w:rPr>
            </w:pPr>
            <w:r w:rsidRPr="00991B10">
              <w:rPr>
                <w:rFonts w:eastAsia="Calibri" w:cs="Arial"/>
                <w:szCs w:val="24"/>
              </w:rPr>
              <w:t xml:space="preserve">It involves criminal exploitation, as gangs use children and vulnerable people to move drugs and </w:t>
            </w:r>
            <w:proofErr w:type="gramStart"/>
            <w:r w:rsidRPr="00991B10">
              <w:rPr>
                <w:rFonts w:eastAsia="Calibri" w:cs="Arial"/>
                <w:szCs w:val="24"/>
              </w:rPr>
              <w:t>money</w:t>
            </w:r>
            <w:proofErr w:type="gramEnd"/>
          </w:p>
          <w:p w14:paraId="50C9C056" w14:textId="77777777" w:rsidR="00991B10" w:rsidRPr="00991B10" w:rsidRDefault="00991B10" w:rsidP="00991B10">
            <w:pPr>
              <w:numPr>
                <w:ilvl w:val="0"/>
                <w:numId w:val="22"/>
              </w:numPr>
              <w:spacing w:after="0" w:line="240" w:lineRule="auto"/>
              <w:contextualSpacing/>
              <w:rPr>
                <w:rFonts w:eastAsia="Calibri" w:cs="Arial"/>
                <w:szCs w:val="24"/>
              </w:rPr>
            </w:pPr>
            <w:r w:rsidRPr="00991B10">
              <w:rPr>
                <w:rFonts w:eastAsia="Calibri" w:cs="Arial"/>
                <w:szCs w:val="24"/>
              </w:rPr>
              <w:t>Gangs establish a base in the market location, taking over the homes of local vulnerable adults by force or coercion in a practice referred to as ‘cuckooing’</w:t>
            </w:r>
          </w:p>
        </w:tc>
      </w:tr>
      <w:tr w:rsidR="00991B10" w:rsidRPr="00991B10" w14:paraId="0D660941" w14:textId="77777777" w:rsidTr="00FD22EA">
        <w:tc>
          <w:tcPr>
            <w:tcW w:w="1985" w:type="dxa"/>
            <w:shd w:val="clear" w:color="auto" w:fill="auto"/>
          </w:tcPr>
          <w:p w14:paraId="681DBA90" w14:textId="77777777" w:rsidR="00991B10" w:rsidRPr="00991B10" w:rsidRDefault="00991B10" w:rsidP="00173FE9">
            <w:pPr>
              <w:rPr>
                <w:rFonts w:eastAsia="Calibri" w:cs="Arial"/>
                <w:szCs w:val="24"/>
              </w:rPr>
            </w:pPr>
            <w:r w:rsidRPr="00991B10">
              <w:rPr>
                <w:rFonts w:eastAsia="Calibri" w:cs="Arial"/>
                <w:szCs w:val="24"/>
              </w:rPr>
              <w:t xml:space="preserve">Prevent </w:t>
            </w:r>
          </w:p>
        </w:tc>
        <w:tc>
          <w:tcPr>
            <w:tcW w:w="8080" w:type="dxa"/>
            <w:shd w:val="clear" w:color="auto" w:fill="auto"/>
          </w:tcPr>
          <w:p w14:paraId="578B1308" w14:textId="77777777" w:rsidR="00991B10" w:rsidRPr="00991B10" w:rsidRDefault="00991B10" w:rsidP="00173FE9">
            <w:pPr>
              <w:rPr>
                <w:rFonts w:eastAsia="Calibri" w:cs="Arial"/>
                <w:szCs w:val="24"/>
              </w:rPr>
            </w:pPr>
            <w:r w:rsidRPr="00991B10">
              <w:rPr>
                <w:rFonts w:eastAsia="Calibri" w:cs="Arial"/>
                <w:szCs w:val="24"/>
              </w:rPr>
              <w:t xml:space="preserve">Prevent is part of the UK’s Counter Terrorism Strategy known as CONTEST. Prevent works to stop individuals from getting involved or supporting terrorism or extremist activity. Radicalisation is a psychological process where vulnerable and/or susceptible individuals are groomed to engage into criminal, terrorist activity. Prevent is part of existing safeguarding responsibilities for professionals, not an additional job. Vulnerable individuals can be referred to Prevent for support in a pre-criminal space. (The </w:t>
            </w:r>
            <w:proofErr w:type="gramStart"/>
            <w:r w:rsidRPr="00991B10">
              <w:rPr>
                <w:rFonts w:eastAsia="Calibri" w:cs="Arial"/>
                <w:szCs w:val="24"/>
              </w:rPr>
              <w:t>Counter-Terrorism</w:t>
            </w:r>
            <w:proofErr w:type="gramEnd"/>
            <w:r w:rsidRPr="00991B10">
              <w:rPr>
                <w:rFonts w:eastAsia="Calibri" w:cs="Arial"/>
                <w:szCs w:val="24"/>
              </w:rPr>
              <w:t xml:space="preserve"> and Security Act, 2015)</w:t>
            </w:r>
          </w:p>
        </w:tc>
      </w:tr>
      <w:tr w:rsidR="00991B10" w:rsidRPr="00991B10" w14:paraId="447EFD61" w14:textId="77777777" w:rsidTr="00FD22EA">
        <w:tc>
          <w:tcPr>
            <w:tcW w:w="1985" w:type="dxa"/>
            <w:shd w:val="clear" w:color="auto" w:fill="auto"/>
          </w:tcPr>
          <w:p w14:paraId="1E7DB2F2" w14:textId="77777777" w:rsidR="00991B10" w:rsidRPr="00991B10" w:rsidRDefault="00991B10" w:rsidP="00173FE9">
            <w:pPr>
              <w:rPr>
                <w:rFonts w:eastAsia="Calibri" w:cs="Arial"/>
                <w:szCs w:val="24"/>
              </w:rPr>
            </w:pPr>
            <w:r w:rsidRPr="00991B10">
              <w:rPr>
                <w:rFonts w:eastAsia="Calibri" w:cs="Arial"/>
                <w:szCs w:val="24"/>
              </w:rPr>
              <w:t>Domestic abuse</w:t>
            </w:r>
          </w:p>
        </w:tc>
        <w:tc>
          <w:tcPr>
            <w:tcW w:w="8080" w:type="dxa"/>
            <w:shd w:val="clear" w:color="auto" w:fill="auto"/>
          </w:tcPr>
          <w:p w14:paraId="5746A775" w14:textId="77777777" w:rsidR="00991B10" w:rsidRPr="00991B10" w:rsidRDefault="00991B10" w:rsidP="00173FE9">
            <w:pPr>
              <w:rPr>
                <w:rFonts w:eastAsia="Calibri" w:cs="Arial"/>
                <w:szCs w:val="24"/>
              </w:rPr>
            </w:pPr>
            <w:r w:rsidRPr="00991B10">
              <w:rPr>
                <w:rFonts w:eastAsia="Calibri" w:cs="Arial"/>
                <w:szCs w:val="24"/>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4C932086" w14:textId="77777777" w:rsidR="00991B10" w:rsidRPr="00991B10" w:rsidRDefault="00991B10" w:rsidP="00991B10">
            <w:pPr>
              <w:numPr>
                <w:ilvl w:val="0"/>
                <w:numId w:val="4"/>
              </w:numPr>
              <w:spacing w:after="0" w:line="240" w:lineRule="auto"/>
              <w:contextualSpacing/>
              <w:rPr>
                <w:rFonts w:eastAsia="Calibri" w:cs="Arial"/>
                <w:szCs w:val="24"/>
              </w:rPr>
            </w:pPr>
            <w:r w:rsidRPr="00991B10">
              <w:rPr>
                <w:rFonts w:eastAsia="Calibri" w:cs="Arial"/>
                <w:szCs w:val="24"/>
              </w:rPr>
              <w:t xml:space="preserve">psychological </w:t>
            </w:r>
          </w:p>
          <w:p w14:paraId="43539989" w14:textId="77777777" w:rsidR="00991B10" w:rsidRPr="00991B10" w:rsidRDefault="00991B10" w:rsidP="00991B10">
            <w:pPr>
              <w:numPr>
                <w:ilvl w:val="0"/>
                <w:numId w:val="4"/>
              </w:numPr>
              <w:spacing w:after="0" w:line="240" w:lineRule="auto"/>
              <w:contextualSpacing/>
              <w:rPr>
                <w:rFonts w:eastAsia="Calibri" w:cs="Arial"/>
                <w:szCs w:val="24"/>
              </w:rPr>
            </w:pPr>
            <w:r w:rsidRPr="00991B10">
              <w:rPr>
                <w:rFonts w:eastAsia="Calibri" w:cs="Arial"/>
                <w:szCs w:val="24"/>
              </w:rPr>
              <w:t xml:space="preserve">physical </w:t>
            </w:r>
          </w:p>
          <w:p w14:paraId="7935E2F9" w14:textId="77777777" w:rsidR="00991B10" w:rsidRPr="00991B10" w:rsidRDefault="00991B10" w:rsidP="00991B10">
            <w:pPr>
              <w:numPr>
                <w:ilvl w:val="0"/>
                <w:numId w:val="4"/>
              </w:numPr>
              <w:spacing w:after="0" w:line="240" w:lineRule="auto"/>
              <w:contextualSpacing/>
              <w:rPr>
                <w:rFonts w:eastAsia="Calibri" w:cs="Arial"/>
                <w:szCs w:val="24"/>
              </w:rPr>
            </w:pPr>
            <w:r w:rsidRPr="00991B10">
              <w:rPr>
                <w:rFonts w:eastAsia="Calibri" w:cs="Arial"/>
                <w:szCs w:val="24"/>
              </w:rPr>
              <w:t xml:space="preserve">sexual </w:t>
            </w:r>
          </w:p>
          <w:p w14:paraId="2351723B" w14:textId="77777777" w:rsidR="00991B10" w:rsidRPr="00991B10" w:rsidRDefault="00991B10" w:rsidP="00991B10">
            <w:pPr>
              <w:numPr>
                <w:ilvl w:val="0"/>
                <w:numId w:val="4"/>
              </w:numPr>
              <w:spacing w:after="0" w:line="240" w:lineRule="auto"/>
              <w:contextualSpacing/>
              <w:rPr>
                <w:rFonts w:eastAsia="Calibri" w:cs="Arial"/>
                <w:szCs w:val="24"/>
              </w:rPr>
            </w:pPr>
            <w:r w:rsidRPr="00991B10">
              <w:rPr>
                <w:rFonts w:eastAsia="Calibri" w:cs="Arial"/>
                <w:szCs w:val="24"/>
              </w:rPr>
              <w:t xml:space="preserve">financial </w:t>
            </w:r>
          </w:p>
          <w:p w14:paraId="0697FA02" w14:textId="77777777" w:rsidR="00991B10" w:rsidRPr="00991B10" w:rsidRDefault="00991B10" w:rsidP="00991B10">
            <w:pPr>
              <w:numPr>
                <w:ilvl w:val="0"/>
                <w:numId w:val="4"/>
              </w:numPr>
              <w:spacing w:after="0" w:line="240" w:lineRule="auto"/>
              <w:contextualSpacing/>
              <w:rPr>
                <w:rFonts w:eastAsia="Calibri" w:cs="Arial"/>
                <w:szCs w:val="24"/>
              </w:rPr>
            </w:pPr>
            <w:r w:rsidRPr="00991B10">
              <w:rPr>
                <w:rFonts w:eastAsia="Calibri" w:cs="Arial"/>
                <w:szCs w:val="24"/>
              </w:rPr>
              <w:t xml:space="preserve">emotional     </w:t>
            </w:r>
          </w:p>
          <w:p w14:paraId="0F5ED787" w14:textId="77777777" w:rsidR="00991B10" w:rsidRPr="00991B10" w:rsidRDefault="00991B10" w:rsidP="00173FE9">
            <w:pPr>
              <w:rPr>
                <w:rFonts w:eastAsia="Calibri" w:cs="Arial"/>
                <w:szCs w:val="24"/>
              </w:rPr>
            </w:pPr>
            <w:r w:rsidRPr="00991B10">
              <w:rPr>
                <w:rFonts w:eastAsia="Calibri" w:cs="Arial"/>
                <w:szCs w:val="24"/>
              </w:rPr>
              <w:t>Includes honour-based violence, Female Genital Mutilation (FGM) and forced marriage. Victims are not confined to one gender or ethnic group.</w:t>
            </w:r>
          </w:p>
        </w:tc>
      </w:tr>
      <w:tr w:rsidR="00991B10" w:rsidRPr="00991B10" w14:paraId="6A6C9259" w14:textId="77777777" w:rsidTr="00FD22EA">
        <w:tc>
          <w:tcPr>
            <w:tcW w:w="1985" w:type="dxa"/>
            <w:shd w:val="clear" w:color="auto" w:fill="auto"/>
          </w:tcPr>
          <w:p w14:paraId="56CB59F0" w14:textId="77777777" w:rsidR="00991B10" w:rsidRPr="00991B10" w:rsidRDefault="00991B10" w:rsidP="00173FE9">
            <w:pPr>
              <w:rPr>
                <w:rFonts w:eastAsia="Calibri" w:cs="Arial"/>
                <w:szCs w:val="24"/>
              </w:rPr>
            </w:pPr>
            <w:r w:rsidRPr="00991B10">
              <w:rPr>
                <w:rFonts w:eastAsia="Calibri" w:cs="Arial"/>
                <w:szCs w:val="24"/>
              </w:rPr>
              <w:t>Human trafficking</w:t>
            </w:r>
          </w:p>
        </w:tc>
        <w:tc>
          <w:tcPr>
            <w:tcW w:w="8080" w:type="dxa"/>
            <w:shd w:val="clear" w:color="auto" w:fill="auto"/>
          </w:tcPr>
          <w:p w14:paraId="52463503" w14:textId="77777777" w:rsidR="00991B10" w:rsidRPr="00991B10" w:rsidRDefault="00991B10" w:rsidP="00173FE9">
            <w:pPr>
              <w:rPr>
                <w:rFonts w:eastAsia="Calibri" w:cs="Arial"/>
                <w:szCs w:val="24"/>
              </w:rPr>
            </w:pPr>
            <w:r w:rsidRPr="00991B10">
              <w:rPr>
                <w:rFonts w:eastAsia="Calibri" w:cs="Arial"/>
                <w:szCs w:val="24"/>
              </w:rPr>
              <w:t xml:space="preserve">Human trafficking is the recruitment, movement, harbouring or receiving of children, </w:t>
            </w:r>
            <w:proofErr w:type="gramStart"/>
            <w:r w:rsidRPr="00991B10">
              <w:rPr>
                <w:rFonts w:eastAsia="Calibri" w:cs="Arial"/>
                <w:szCs w:val="24"/>
              </w:rPr>
              <w:t>women</w:t>
            </w:r>
            <w:proofErr w:type="gramEnd"/>
            <w:r w:rsidRPr="00991B10">
              <w:rPr>
                <w:rFonts w:eastAsia="Calibri" w:cs="Arial"/>
                <w:szCs w:val="24"/>
              </w:rPr>
              <w:t xml:space="preserve"> or men through the use of force, coercion, abuse of vulnerability, deception or other means for the purpose of exploitation. British and foreign nationals can be trafficked into, around and out of the UK. </w:t>
            </w:r>
          </w:p>
        </w:tc>
      </w:tr>
      <w:tr w:rsidR="00991B10" w:rsidRPr="00991B10" w14:paraId="1EEE6D37" w14:textId="77777777" w:rsidTr="00FD22EA">
        <w:tc>
          <w:tcPr>
            <w:tcW w:w="1985" w:type="dxa"/>
            <w:shd w:val="clear" w:color="auto" w:fill="auto"/>
          </w:tcPr>
          <w:p w14:paraId="62374D80" w14:textId="77777777" w:rsidR="00991B10" w:rsidRPr="00991B10" w:rsidRDefault="00991B10" w:rsidP="00173FE9">
            <w:pPr>
              <w:rPr>
                <w:rFonts w:eastAsia="Calibri" w:cs="Arial"/>
                <w:szCs w:val="24"/>
              </w:rPr>
            </w:pPr>
            <w:r w:rsidRPr="00991B10">
              <w:rPr>
                <w:rFonts w:eastAsia="Calibri" w:cs="Arial"/>
                <w:szCs w:val="24"/>
              </w:rPr>
              <w:t>Modern slavery</w:t>
            </w:r>
          </w:p>
        </w:tc>
        <w:tc>
          <w:tcPr>
            <w:tcW w:w="8080" w:type="dxa"/>
            <w:shd w:val="clear" w:color="auto" w:fill="auto"/>
          </w:tcPr>
          <w:p w14:paraId="7EA51A49" w14:textId="77777777" w:rsidR="00991B10" w:rsidRPr="00991B10" w:rsidRDefault="00991B10" w:rsidP="00173FE9">
            <w:pPr>
              <w:rPr>
                <w:rFonts w:eastAsia="Calibri" w:cs="Arial"/>
                <w:szCs w:val="24"/>
              </w:rPr>
            </w:pPr>
            <w:r w:rsidRPr="00991B10">
              <w:rPr>
                <w:rFonts w:eastAsia="Calibri" w:cs="Arial"/>
                <w:szCs w:val="24"/>
              </w:rPr>
              <w:t xml:space="preserve">Encompasses slavery, servitude, forced and compulsory labour and human trafficking. Traffickers and slave drivers coerce, deceive and force individuals against their will into a life of abuse, servitude and inhumane treatment. </w:t>
            </w:r>
            <w:proofErr w:type="gramStart"/>
            <w:r w:rsidRPr="00991B10">
              <w:rPr>
                <w:rFonts w:eastAsia="Calibri" w:cs="Arial"/>
                <w:szCs w:val="24"/>
              </w:rPr>
              <w:t>A large number of</w:t>
            </w:r>
            <w:proofErr w:type="gramEnd"/>
            <w:r w:rsidRPr="00991B10">
              <w:rPr>
                <w:rFonts w:eastAsia="Calibri" w:cs="Arial"/>
                <w:szCs w:val="24"/>
              </w:rPr>
              <w:t xml:space="preserve"> active organised crime groups are involved </w:t>
            </w:r>
            <w:r w:rsidRPr="00991B10">
              <w:rPr>
                <w:rFonts w:eastAsia="Calibri" w:cs="Arial"/>
                <w:szCs w:val="24"/>
              </w:rPr>
              <w:lastRenderedPageBreak/>
              <w:t>in modern slavery, but it is also committed by individual opportunistic perpetrators.</w:t>
            </w:r>
          </w:p>
        </w:tc>
      </w:tr>
    </w:tbl>
    <w:p w14:paraId="295B485E" w14:textId="472D43CC" w:rsidR="005147E5" w:rsidRDefault="005147E5" w:rsidP="00991B10"/>
    <w:p w14:paraId="2E8EB889" w14:textId="77777777" w:rsidR="005147E5" w:rsidRDefault="005147E5">
      <w:r>
        <w:br w:type="page"/>
      </w:r>
    </w:p>
    <w:p w14:paraId="26E8AC78" w14:textId="532EF89B" w:rsidR="00991B10" w:rsidRDefault="005147E5" w:rsidP="005147E5">
      <w:pPr>
        <w:pStyle w:val="Heading1"/>
      </w:pPr>
      <w:bookmarkStart w:id="11" w:name="_Toc52450890"/>
      <w:r>
        <w:lastRenderedPageBreak/>
        <w:t>Declaration</w:t>
      </w:r>
      <w:bookmarkEnd w:id="11"/>
    </w:p>
    <w:p w14:paraId="1A233C86" w14:textId="77777777" w:rsidR="005147E5" w:rsidRDefault="005147E5" w:rsidP="005147E5"/>
    <w:p w14:paraId="4C042265" w14:textId="6188CE57" w:rsidR="005147E5" w:rsidRPr="00273E2E" w:rsidRDefault="005147E5" w:rsidP="005147E5">
      <w:r w:rsidRPr="00273E2E">
        <w:rPr>
          <w:color w:val="FF0000"/>
        </w:rPr>
        <w:t xml:space="preserve">[Name of club/group] </w:t>
      </w:r>
      <w:r>
        <w:t xml:space="preserve">is committed to reviewing policies </w:t>
      </w:r>
      <w:r w:rsidR="00DE7006">
        <w:t xml:space="preserve">and procedures regularly. We will review this guidance document </w:t>
      </w:r>
      <w:r w:rsidR="00DE7006">
        <w:rPr>
          <w:b/>
          <w:bCs/>
        </w:rPr>
        <w:t xml:space="preserve">annually </w:t>
      </w:r>
      <w:r w:rsidR="008E6F33">
        <w:rPr>
          <w:b/>
          <w:bCs/>
        </w:rPr>
        <w:t>–</w:t>
      </w:r>
      <w:r w:rsidR="00DE7006">
        <w:rPr>
          <w:b/>
          <w:bCs/>
        </w:rPr>
        <w:t xml:space="preserve"> </w:t>
      </w:r>
      <w:r w:rsidR="008E6F33">
        <w:rPr>
          <w:b/>
          <w:bCs/>
        </w:rPr>
        <w:t>or more frequently</w:t>
      </w:r>
      <w:r w:rsidR="00273E2E">
        <w:rPr>
          <w:b/>
          <w:bCs/>
        </w:rPr>
        <w:t xml:space="preserve"> with significant updates to any laws/legislation that impacts this </w:t>
      </w:r>
      <w:proofErr w:type="gramStart"/>
      <w:r w:rsidR="00273E2E">
        <w:rPr>
          <w:b/>
          <w:bCs/>
        </w:rPr>
        <w:t>policy</w:t>
      </w:r>
      <w:proofErr w:type="gramEnd"/>
    </w:p>
    <w:p w14:paraId="33A3A95C" w14:textId="77777777" w:rsidR="00273E2E" w:rsidRDefault="00273E2E" w:rsidP="00273E2E">
      <w:pPr>
        <w:pStyle w:val="NoSpacing"/>
        <w:spacing w:line="276" w:lineRule="auto"/>
        <w:jc w:val="both"/>
        <w:rPr>
          <w:rFonts w:ascii="Arial" w:hAnsi="Arial" w:cs="Arial"/>
          <w:sz w:val="24"/>
          <w:szCs w:val="24"/>
        </w:rPr>
      </w:pPr>
      <w:r>
        <w:rPr>
          <w:rFonts w:ascii="Arial" w:hAnsi="Arial" w:cs="Arial"/>
          <w:sz w:val="24"/>
          <w:szCs w:val="24"/>
        </w:rPr>
        <w:t>Signed: …………………………………………………………………………….</w:t>
      </w:r>
    </w:p>
    <w:p w14:paraId="28A4FD53" w14:textId="77777777" w:rsidR="00273E2E" w:rsidRDefault="00273E2E" w:rsidP="00273E2E">
      <w:pPr>
        <w:pStyle w:val="NoSpacing"/>
        <w:spacing w:line="276" w:lineRule="auto"/>
        <w:jc w:val="both"/>
        <w:rPr>
          <w:rFonts w:ascii="Arial" w:hAnsi="Arial" w:cs="Arial"/>
          <w:sz w:val="24"/>
          <w:szCs w:val="24"/>
        </w:rPr>
      </w:pPr>
    </w:p>
    <w:p w14:paraId="5C9716E4" w14:textId="77777777" w:rsidR="00273E2E" w:rsidRDefault="00273E2E" w:rsidP="00273E2E">
      <w:pPr>
        <w:pStyle w:val="NoSpacing"/>
        <w:spacing w:line="276" w:lineRule="auto"/>
        <w:jc w:val="both"/>
        <w:rPr>
          <w:rFonts w:ascii="Arial" w:hAnsi="Arial" w:cs="Arial"/>
          <w:sz w:val="24"/>
          <w:szCs w:val="24"/>
        </w:rPr>
      </w:pPr>
      <w:r>
        <w:rPr>
          <w:rFonts w:ascii="Arial" w:hAnsi="Arial" w:cs="Arial"/>
          <w:sz w:val="24"/>
          <w:szCs w:val="24"/>
        </w:rPr>
        <w:t>Name and position in group: …………………………………………………….</w:t>
      </w:r>
    </w:p>
    <w:p w14:paraId="2B561C72" w14:textId="77777777" w:rsidR="00273E2E" w:rsidRPr="00A00B14" w:rsidRDefault="00273E2E" w:rsidP="00273E2E">
      <w:pPr>
        <w:pStyle w:val="NoSpacing"/>
        <w:spacing w:line="276" w:lineRule="auto"/>
        <w:jc w:val="both"/>
        <w:rPr>
          <w:rFonts w:ascii="Arial" w:hAnsi="Arial" w:cs="Arial"/>
          <w:i/>
          <w:iCs/>
          <w:color w:val="FF0000"/>
          <w:sz w:val="24"/>
          <w:szCs w:val="24"/>
          <w:vertAlign w:val="superscript"/>
        </w:rPr>
      </w:pPr>
      <w:r w:rsidRPr="00A00B14">
        <w:rPr>
          <w:rFonts w:ascii="Arial" w:hAnsi="Arial" w:cs="Arial"/>
          <w:i/>
          <w:iCs/>
          <w:color w:val="FF0000"/>
          <w:sz w:val="24"/>
          <w:szCs w:val="24"/>
          <w:vertAlign w:val="superscript"/>
        </w:rPr>
        <w:t>(ideally Chairman</w:t>
      </w:r>
      <w:r>
        <w:rPr>
          <w:rFonts w:ascii="Arial" w:hAnsi="Arial" w:cs="Arial"/>
          <w:i/>
          <w:iCs/>
          <w:color w:val="FF0000"/>
          <w:sz w:val="24"/>
          <w:szCs w:val="24"/>
          <w:vertAlign w:val="superscript"/>
        </w:rPr>
        <w:t xml:space="preserve"> – policy dependent</w:t>
      </w:r>
      <w:r w:rsidRPr="00A00B14">
        <w:rPr>
          <w:rFonts w:ascii="Arial" w:hAnsi="Arial" w:cs="Arial"/>
          <w:i/>
          <w:iCs/>
          <w:color w:val="FF0000"/>
          <w:sz w:val="24"/>
          <w:szCs w:val="24"/>
          <w:vertAlign w:val="superscript"/>
        </w:rPr>
        <w:t>)</w:t>
      </w:r>
    </w:p>
    <w:p w14:paraId="218DFF4F" w14:textId="77777777" w:rsidR="00273E2E" w:rsidRDefault="00273E2E" w:rsidP="00273E2E">
      <w:pPr>
        <w:pStyle w:val="NoSpacing"/>
        <w:spacing w:line="276" w:lineRule="auto"/>
        <w:jc w:val="both"/>
        <w:rPr>
          <w:rFonts w:ascii="Arial" w:hAnsi="Arial" w:cs="Arial"/>
          <w:sz w:val="24"/>
          <w:szCs w:val="24"/>
        </w:rPr>
      </w:pPr>
      <w:r>
        <w:rPr>
          <w:rFonts w:ascii="Arial" w:hAnsi="Arial" w:cs="Arial"/>
          <w:sz w:val="24"/>
          <w:szCs w:val="24"/>
        </w:rPr>
        <w:t>Date: ……………………………………………………………………………….</w:t>
      </w:r>
    </w:p>
    <w:p w14:paraId="5F882E86" w14:textId="77777777" w:rsidR="00273E2E" w:rsidRDefault="00273E2E" w:rsidP="00273E2E">
      <w:pPr>
        <w:pStyle w:val="NoSpacing"/>
        <w:spacing w:line="276" w:lineRule="auto"/>
        <w:jc w:val="both"/>
        <w:rPr>
          <w:rFonts w:ascii="Arial" w:hAnsi="Arial" w:cs="Arial"/>
          <w:sz w:val="24"/>
          <w:szCs w:val="24"/>
        </w:rPr>
      </w:pPr>
    </w:p>
    <w:p w14:paraId="066DA6B2" w14:textId="77777777" w:rsidR="00273E2E" w:rsidRDefault="00273E2E" w:rsidP="00273E2E">
      <w:pPr>
        <w:pStyle w:val="NoSpacing"/>
        <w:spacing w:line="276" w:lineRule="auto"/>
        <w:jc w:val="both"/>
        <w:rPr>
          <w:rFonts w:ascii="Arial" w:hAnsi="Arial" w:cs="Arial"/>
          <w:sz w:val="24"/>
          <w:szCs w:val="24"/>
        </w:rPr>
      </w:pPr>
      <w:r>
        <w:rPr>
          <w:rFonts w:ascii="Arial" w:hAnsi="Arial" w:cs="Arial"/>
          <w:sz w:val="24"/>
          <w:szCs w:val="24"/>
        </w:rPr>
        <w:t>Date for Review: ………………………………………………………………</w:t>
      </w:r>
      <w:proofErr w:type="gramStart"/>
      <w:r>
        <w:rPr>
          <w:rFonts w:ascii="Arial" w:hAnsi="Arial" w:cs="Arial"/>
          <w:sz w:val="24"/>
          <w:szCs w:val="24"/>
        </w:rPr>
        <w:t>…..</w:t>
      </w:r>
      <w:proofErr w:type="gramEnd"/>
    </w:p>
    <w:p w14:paraId="274F98BF" w14:textId="77777777" w:rsidR="00273E2E" w:rsidRPr="00273E2E" w:rsidRDefault="00273E2E" w:rsidP="005147E5"/>
    <w:sectPr w:rsidR="00273E2E" w:rsidRPr="00273E2E" w:rsidSect="000128D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D99D" w14:textId="77777777" w:rsidR="003951A6" w:rsidRDefault="003951A6" w:rsidP="004672C3">
      <w:pPr>
        <w:spacing w:after="0" w:line="240" w:lineRule="auto"/>
      </w:pPr>
      <w:r>
        <w:separator/>
      </w:r>
    </w:p>
  </w:endnote>
  <w:endnote w:type="continuationSeparator" w:id="0">
    <w:p w14:paraId="66BC8537" w14:textId="77777777" w:rsidR="003951A6" w:rsidRDefault="003951A6" w:rsidP="0046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CAAD" w14:textId="14A44994" w:rsidR="008241BF" w:rsidRDefault="008241BF">
    <w:pPr>
      <w:pStyle w:val="Footer"/>
    </w:pPr>
    <w:r>
      <w:t xml:space="preserve">Updated </w:t>
    </w:r>
    <w:r w:rsidR="00B9262A">
      <w:t xml:space="preserve">April </w:t>
    </w:r>
    <w:r w:rsidR="007F7A49">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DA78" w14:textId="77777777" w:rsidR="003951A6" w:rsidRDefault="003951A6" w:rsidP="004672C3">
      <w:pPr>
        <w:spacing w:after="0" w:line="240" w:lineRule="auto"/>
      </w:pPr>
      <w:r>
        <w:separator/>
      </w:r>
    </w:p>
  </w:footnote>
  <w:footnote w:type="continuationSeparator" w:id="0">
    <w:p w14:paraId="721F52E9" w14:textId="77777777" w:rsidR="003951A6" w:rsidRDefault="003951A6" w:rsidP="0046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4D"/>
    <w:multiLevelType w:val="hybridMultilevel"/>
    <w:tmpl w:val="399EEC94"/>
    <w:lvl w:ilvl="0" w:tplc="A7445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0A68"/>
    <w:multiLevelType w:val="hybridMultilevel"/>
    <w:tmpl w:val="EF4E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72D7"/>
    <w:multiLevelType w:val="multilevel"/>
    <w:tmpl w:val="E6303AB2"/>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54B2C9A"/>
    <w:multiLevelType w:val="hybridMultilevel"/>
    <w:tmpl w:val="046E2EE0"/>
    <w:lvl w:ilvl="0" w:tplc="8C1EDF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65626"/>
    <w:multiLevelType w:val="hybridMultilevel"/>
    <w:tmpl w:val="4E5C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70841"/>
    <w:multiLevelType w:val="hybridMultilevel"/>
    <w:tmpl w:val="BFE2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B7084"/>
    <w:multiLevelType w:val="hybridMultilevel"/>
    <w:tmpl w:val="7D04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2E88"/>
    <w:multiLevelType w:val="hybridMultilevel"/>
    <w:tmpl w:val="B3A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100A"/>
    <w:multiLevelType w:val="hybridMultilevel"/>
    <w:tmpl w:val="E52A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3187A"/>
    <w:multiLevelType w:val="hybridMultilevel"/>
    <w:tmpl w:val="46385B82"/>
    <w:lvl w:ilvl="0" w:tplc="6810CA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619D"/>
    <w:multiLevelType w:val="hybridMultilevel"/>
    <w:tmpl w:val="2D30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A667F"/>
    <w:multiLevelType w:val="hybridMultilevel"/>
    <w:tmpl w:val="A82E985C"/>
    <w:lvl w:ilvl="0" w:tplc="6D40C2B0">
      <w:start w:val="1"/>
      <w:numFmt w:val="bullet"/>
      <w:lvlText w:val="■"/>
      <w:lvlJc w:val="left"/>
      <w:pPr>
        <w:tabs>
          <w:tab w:val="num" w:pos="720"/>
        </w:tabs>
        <w:ind w:left="720" w:hanging="360"/>
      </w:pPr>
      <w:rPr>
        <w:rFonts w:ascii="Franklin Gothic Book" w:hAnsi="Franklin Gothic Book" w:hint="default"/>
      </w:rPr>
    </w:lvl>
    <w:lvl w:ilvl="1" w:tplc="65A4C932" w:tentative="1">
      <w:start w:val="1"/>
      <w:numFmt w:val="bullet"/>
      <w:lvlText w:val="■"/>
      <w:lvlJc w:val="left"/>
      <w:pPr>
        <w:tabs>
          <w:tab w:val="num" w:pos="1440"/>
        </w:tabs>
        <w:ind w:left="1440" w:hanging="360"/>
      </w:pPr>
      <w:rPr>
        <w:rFonts w:ascii="Franklin Gothic Book" w:hAnsi="Franklin Gothic Book" w:hint="default"/>
      </w:rPr>
    </w:lvl>
    <w:lvl w:ilvl="2" w:tplc="0EE0E200" w:tentative="1">
      <w:start w:val="1"/>
      <w:numFmt w:val="bullet"/>
      <w:lvlText w:val="■"/>
      <w:lvlJc w:val="left"/>
      <w:pPr>
        <w:tabs>
          <w:tab w:val="num" w:pos="2160"/>
        </w:tabs>
        <w:ind w:left="2160" w:hanging="360"/>
      </w:pPr>
      <w:rPr>
        <w:rFonts w:ascii="Franklin Gothic Book" w:hAnsi="Franklin Gothic Book" w:hint="default"/>
      </w:rPr>
    </w:lvl>
    <w:lvl w:ilvl="3" w:tplc="DA84A4E0" w:tentative="1">
      <w:start w:val="1"/>
      <w:numFmt w:val="bullet"/>
      <w:lvlText w:val="■"/>
      <w:lvlJc w:val="left"/>
      <w:pPr>
        <w:tabs>
          <w:tab w:val="num" w:pos="2880"/>
        </w:tabs>
        <w:ind w:left="2880" w:hanging="360"/>
      </w:pPr>
      <w:rPr>
        <w:rFonts w:ascii="Franklin Gothic Book" w:hAnsi="Franklin Gothic Book" w:hint="default"/>
      </w:rPr>
    </w:lvl>
    <w:lvl w:ilvl="4" w:tplc="AA32C59C" w:tentative="1">
      <w:start w:val="1"/>
      <w:numFmt w:val="bullet"/>
      <w:lvlText w:val="■"/>
      <w:lvlJc w:val="left"/>
      <w:pPr>
        <w:tabs>
          <w:tab w:val="num" w:pos="3600"/>
        </w:tabs>
        <w:ind w:left="3600" w:hanging="360"/>
      </w:pPr>
      <w:rPr>
        <w:rFonts w:ascii="Franklin Gothic Book" w:hAnsi="Franklin Gothic Book" w:hint="default"/>
      </w:rPr>
    </w:lvl>
    <w:lvl w:ilvl="5" w:tplc="83C24F98" w:tentative="1">
      <w:start w:val="1"/>
      <w:numFmt w:val="bullet"/>
      <w:lvlText w:val="■"/>
      <w:lvlJc w:val="left"/>
      <w:pPr>
        <w:tabs>
          <w:tab w:val="num" w:pos="4320"/>
        </w:tabs>
        <w:ind w:left="4320" w:hanging="360"/>
      </w:pPr>
      <w:rPr>
        <w:rFonts w:ascii="Franklin Gothic Book" w:hAnsi="Franklin Gothic Book" w:hint="default"/>
      </w:rPr>
    </w:lvl>
    <w:lvl w:ilvl="6" w:tplc="D4B00184" w:tentative="1">
      <w:start w:val="1"/>
      <w:numFmt w:val="bullet"/>
      <w:lvlText w:val="■"/>
      <w:lvlJc w:val="left"/>
      <w:pPr>
        <w:tabs>
          <w:tab w:val="num" w:pos="5040"/>
        </w:tabs>
        <w:ind w:left="5040" w:hanging="360"/>
      </w:pPr>
      <w:rPr>
        <w:rFonts w:ascii="Franklin Gothic Book" w:hAnsi="Franklin Gothic Book" w:hint="default"/>
      </w:rPr>
    </w:lvl>
    <w:lvl w:ilvl="7" w:tplc="96A6E7F6" w:tentative="1">
      <w:start w:val="1"/>
      <w:numFmt w:val="bullet"/>
      <w:lvlText w:val="■"/>
      <w:lvlJc w:val="left"/>
      <w:pPr>
        <w:tabs>
          <w:tab w:val="num" w:pos="5760"/>
        </w:tabs>
        <w:ind w:left="5760" w:hanging="360"/>
      </w:pPr>
      <w:rPr>
        <w:rFonts w:ascii="Franklin Gothic Book" w:hAnsi="Franklin Gothic Book" w:hint="default"/>
      </w:rPr>
    </w:lvl>
    <w:lvl w:ilvl="8" w:tplc="7884D0E8"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42E63423"/>
    <w:multiLevelType w:val="hybridMultilevel"/>
    <w:tmpl w:val="D03C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6137F"/>
    <w:multiLevelType w:val="multilevel"/>
    <w:tmpl w:val="C450CC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F9A07AB"/>
    <w:multiLevelType w:val="hybridMultilevel"/>
    <w:tmpl w:val="BD6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F611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57D83853"/>
    <w:multiLevelType w:val="hybridMultilevel"/>
    <w:tmpl w:val="F9E8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07EAA"/>
    <w:multiLevelType w:val="hybridMultilevel"/>
    <w:tmpl w:val="416E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D7578"/>
    <w:multiLevelType w:val="hybridMultilevel"/>
    <w:tmpl w:val="B1B64946"/>
    <w:lvl w:ilvl="0" w:tplc="6810CA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F47E2"/>
    <w:multiLevelType w:val="multilevel"/>
    <w:tmpl w:val="C63C9DF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B505C7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E7634F"/>
    <w:multiLevelType w:val="hybridMultilevel"/>
    <w:tmpl w:val="22D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B7551"/>
    <w:multiLevelType w:val="hybridMultilevel"/>
    <w:tmpl w:val="DDB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15B20"/>
    <w:multiLevelType w:val="hybridMultilevel"/>
    <w:tmpl w:val="6968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114431">
    <w:abstractNumId w:val="21"/>
  </w:num>
  <w:num w:numId="2" w16cid:durableId="1462185547">
    <w:abstractNumId w:val="7"/>
  </w:num>
  <w:num w:numId="3" w16cid:durableId="1066874400">
    <w:abstractNumId w:val="8"/>
  </w:num>
  <w:num w:numId="4" w16cid:durableId="257953115">
    <w:abstractNumId w:val="12"/>
  </w:num>
  <w:num w:numId="5" w16cid:durableId="1722247392">
    <w:abstractNumId w:val="3"/>
  </w:num>
  <w:num w:numId="6" w16cid:durableId="460805561">
    <w:abstractNumId w:val="9"/>
  </w:num>
  <w:num w:numId="7" w16cid:durableId="1840457935">
    <w:abstractNumId w:val="13"/>
  </w:num>
  <w:num w:numId="8" w16cid:durableId="341905224">
    <w:abstractNumId w:val="2"/>
  </w:num>
  <w:num w:numId="9" w16cid:durableId="928276177">
    <w:abstractNumId w:val="20"/>
  </w:num>
  <w:num w:numId="10" w16cid:durableId="637614404">
    <w:abstractNumId w:val="15"/>
  </w:num>
  <w:num w:numId="11" w16cid:durableId="973951218">
    <w:abstractNumId w:val="19"/>
  </w:num>
  <w:num w:numId="12" w16cid:durableId="644093345">
    <w:abstractNumId w:val="11"/>
  </w:num>
  <w:num w:numId="13" w16cid:durableId="1038554200">
    <w:abstractNumId w:val="17"/>
  </w:num>
  <w:num w:numId="14" w16cid:durableId="431245075">
    <w:abstractNumId w:val="22"/>
  </w:num>
  <w:num w:numId="15" w16cid:durableId="374355943">
    <w:abstractNumId w:val="10"/>
  </w:num>
  <w:num w:numId="16" w16cid:durableId="1952055654">
    <w:abstractNumId w:val="14"/>
  </w:num>
  <w:num w:numId="17" w16cid:durableId="716440984">
    <w:abstractNumId w:val="5"/>
  </w:num>
  <w:num w:numId="18" w16cid:durableId="527987332">
    <w:abstractNumId w:val="6"/>
  </w:num>
  <w:num w:numId="19" w16cid:durableId="1631087936">
    <w:abstractNumId w:val="16"/>
  </w:num>
  <w:num w:numId="20" w16cid:durableId="1949434978">
    <w:abstractNumId w:val="4"/>
  </w:num>
  <w:num w:numId="21" w16cid:durableId="4331923">
    <w:abstractNumId w:val="1"/>
  </w:num>
  <w:num w:numId="22" w16cid:durableId="171455666">
    <w:abstractNumId w:val="23"/>
  </w:num>
  <w:num w:numId="23" w16cid:durableId="1617056118">
    <w:abstractNumId w:val="0"/>
  </w:num>
  <w:num w:numId="24" w16cid:durableId="11692531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A6"/>
    <w:rsid w:val="00000725"/>
    <w:rsid w:val="00003398"/>
    <w:rsid w:val="00012192"/>
    <w:rsid w:val="000128DE"/>
    <w:rsid w:val="00021E20"/>
    <w:rsid w:val="00024479"/>
    <w:rsid w:val="00030B31"/>
    <w:rsid w:val="0003654D"/>
    <w:rsid w:val="00056F1D"/>
    <w:rsid w:val="00062757"/>
    <w:rsid w:val="00065C54"/>
    <w:rsid w:val="0007459D"/>
    <w:rsid w:val="00076358"/>
    <w:rsid w:val="000807B2"/>
    <w:rsid w:val="00086EE9"/>
    <w:rsid w:val="00087E03"/>
    <w:rsid w:val="00092CE1"/>
    <w:rsid w:val="000A5DEC"/>
    <w:rsid w:val="000B0ACB"/>
    <w:rsid w:val="000C01C2"/>
    <w:rsid w:val="000C0858"/>
    <w:rsid w:val="000C6543"/>
    <w:rsid w:val="000D045C"/>
    <w:rsid w:val="000D4DF0"/>
    <w:rsid w:val="000D7C2C"/>
    <w:rsid w:val="000E67C6"/>
    <w:rsid w:val="000E6D48"/>
    <w:rsid w:val="00112D45"/>
    <w:rsid w:val="001143E6"/>
    <w:rsid w:val="00125124"/>
    <w:rsid w:val="00130669"/>
    <w:rsid w:val="00131FE2"/>
    <w:rsid w:val="001357D5"/>
    <w:rsid w:val="001363F8"/>
    <w:rsid w:val="00140677"/>
    <w:rsid w:val="0015480D"/>
    <w:rsid w:val="00170491"/>
    <w:rsid w:val="00173FE9"/>
    <w:rsid w:val="00175B06"/>
    <w:rsid w:val="001A5511"/>
    <w:rsid w:val="001A58C7"/>
    <w:rsid w:val="001B4141"/>
    <w:rsid w:val="001B4DFA"/>
    <w:rsid w:val="001C17D7"/>
    <w:rsid w:val="001C4EBC"/>
    <w:rsid w:val="001C6BE7"/>
    <w:rsid w:val="001D0439"/>
    <w:rsid w:val="001D3366"/>
    <w:rsid w:val="001D3F0A"/>
    <w:rsid w:val="001E00BC"/>
    <w:rsid w:val="001E2FD8"/>
    <w:rsid w:val="00203342"/>
    <w:rsid w:val="00221CB8"/>
    <w:rsid w:val="002315C8"/>
    <w:rsid w:val="002409DA"/>
    <w:rsid w:val="002532FA"/>
    <w:rsid w:val="00264F12"/>
    <w:rsid w:val="00273E2E"/>
    <w:rsid w:val="00276A68"/>
    <w:rsid w:val="00280ACC"/>
    <w:rsid w:val="00284955"/>
    <w:rsid w:val="00293849"/>
    <w:rsid w:val="0029586D"/>
    <w:rsid w:val="002A1C8E"/>
    <w:rsid w:val="002A451A"/>
    <w:rsid w:val="002B5EE5"/>
    <w:rsid w:val="002C1891"/>
    <w:rsid w:val="002C6793"/>
    <w:rsid w:val="002D753B"/>
    <w:rsid w:val="002E3F0C"/>
    <w:rsid w:val="002F2317"/>
    <w:rsid w:val="002F447B"/>
    <w:rsid w:val="002F5309"/>
    <w:rsid w:val="00306239"/>
    <w:rsid w:val="003132FD"/>
    <w:rsid w:val="00326FF4"/>
    <w:rsid w:val="0034612F"/>
    <w:rsid w:val="003529F4"/>
    <w:rsid w:val="00363F06"/>
    <w:rsid w:val="00381E7F"/>
    <w:rsid w:val="0039237D"/>
    <w:rsid w:val="003928EA"/>
    <w:rsid w:val="003951A6"/>
    <w:rsid w:val="003A215D"/>
    <w:rsid w:val="003B221A"/>
    <w:rsid w:val="003B2D6D"/>
    <w:rsid w:val="003D01B3"/>
    <w:rsid w:val="003D452E"/>
    <w:rsid w:val="003D6BCD"/>
    <w:rsid w:val="003D7375"/>
    <w:rsid w:val="003E6543"/>
    <w:rsid w:val="003F02E6"/>
    <w:rsid w:val="003F24F5"/>
    <w:rsid w:val="003F7FAD"/>
    <w:rsid w:val="00414FC2"/>
    <w:rsid w:val="0042349C"/>
    <w:rsid w:val="00424C35"/>
    <w:rsid w:val="00431407"/>
    <w:rsid w:val="0043297A"/>
    <w:rsid w:val="00434B1E"/>
    <w:rsid w:val="00436A64"/>
    <w:rsid w:val="00437395"/>
    <w:rsid w:val="00437A07"/>
    <w:rsid w:val="00437CBB"/>
    <w:rsid w:val="00446F5C"/>
    <w:rsid w:val="00450627"/>
    <w:rsid w:val="00453E37"/>
    <w:rsid w:val="004540DA"/>
    <w:rsid w:val="00455BE4"/>
    <w:rsid w:val="00457CBC"/>
    <w:rsid w:val="004662B5"/>
    <w:rsid w:val="004672C3"/>
    <w:rsid w:val="00472943"/>
    <w:rsid w:val="0047448D"/>
    <w:rsid w:val="00476F07"/>
    <w:rsid w:val="00477646"/>
    <w:rsid w:val="004A59AC"/>
    <w:rsid w:val="004A69FF"/>
    <w:rsid w:val="004B0159"/>
    <w:rsid w:val="004B3452"/>
    <w:rsid w:val="004B536F"/>
    <w:rsid w:val="004C7172"/>
    <w:rsid w:val="004C746D"/>
    <w:rsid w:val="004D1F4D"/>
    <w:rsid w:val="004D3B8C"/>
    <w:rsid w:val="004D4C28"/>
    <w:rsid w:val="004F63D8"/>
    <w:rsid w:val="0050657E"/>
    <w:rsid w:val="00512E73"/>
    <w:rsid w:val="005147E5"/>
    <w:rsid w:val="00514BDD"/>
    <w:rsid w:val="005173A9"/>
    <w:rsid w:val="00517EFC"/>
    <w:rsid w:val="00522A1F"/>
    <w:rsid w:val="0053454C"/>
    <w:rsid w:val="00534E1B"/>
    <w:rsid w:val="00546BA4"/>
    <w:rsid w:val="00562232"/>
    <w:rsid w:val="005839A4"/>
    <w:rsid w:val="005974E9"/>
    <w:rsid w:val="005A6A49"/>
    <w:rsid w:val="005C22C1"/>
    <w:rsid w:val="005C3FE0"/>
    <w:rsid w:val="005D07D9"/>
    <w:rsid w:val="005E3A53"/>
    <w:rsid w:val="005E722F"/>
    <w:rsid w:val="005F172A"/>
    <w:rsid w:val="005F4831"/>
    <w:rsid w:val="005F5E68"/>
    <w:rsid w:val="006013C1"/>
    <w:rsid w:val="00602328"/>
    <w:rsid w:val="00614737"/>
    <w:rsid w:val="00617CA2"/>
    <w:rsid w:val="00621BE3"/>
    <w:rsid w:val="006221D4"/>
    <w:rsid w:val="006231CA"/>
    <w:rsid w:val="00625D06"/>
    <w:rsid w:val="00627490"/>
    <w:rsid w:val="006312D6"/>
    <w:rsid w:val="00632810"/>
    <w:rsid w:val="006426EA"/>
    <w:rsid w:val="00654987"/>
    <w:rsid w:val="00655248"/>
    <w:rsid w:val="0066421D"/>
    <w:rsid w:val="00693BBF"/>
    <w:rsid w:val="006B5A93"/>
    <w:rsid w:val="006C51E4"/>
    <w:rsid w:val="006C79D7"/>
    <w:rsid w:val="006D69AA"/>
    <w:rsid w:val="006D756E"/>
    <w:rsid w:val="006E1007"/>
    <w:rsid w:val="006E237E"/>
    <w:rsid w:val="006F5B56"/>
    <w:rsid w:val="00700E0A"/>
    <w:rsid w:val="007070A8"/>
    <w:rsid w:val="00707885"/>
    <w:rsid w:val="00717804"/>
    <w:rsid w:val="0073022B"/>
    <w:rsid w:val="0073043A"/>
    <w:rsid w:val="00740AA2"/>
    <w:rsid w:val="0075052D"/>
    <w:rsid w:val="00755245"/>
    <w:rsid w:val="007604B8"/>
    <w:rsid w:val="00760D1E"/>
    <w:rsid w:val="00770975"/>
    <w:rsid w:val="00782B40"/>
    <w:rsid w:val="00787647"/>
    <w:rsid w:val="00787FBE"/>
    <w:rsid w:val="007906B7"/>
    <w:rsid w:val="00796509"/>
    <w:rsid w:val="007A6901"/>
    <w:rsid w:val="007B329C"/>
    <w:rsid w:val="007B708B"/>
    <w:rsid w:val="007C00AD"/>
    <w:rsid w:val="007C0ABA"/>
    <w:rsid w:val="007D254F"/>
    <w:rsid w:val="007D4C37"/>
    <w:rsid w:val="007D6452"/>
    <w:rsid w:val="007F7A49"/>
    <w:rsid w:val="008043C2"/>
    <w:rsid w:val="0081517A"/>
    <w:rsid w:val="0082198D"/>
    <w:rsid w:val="008241BF"/>
    <w:rsid w:val="00826C87"/>
    <w:rsid w:val="00832966"/>
    <w:rsid w:val="0083341F"/>
    <w:rsid w:val="00845626"/>
    <w:rsid w:val="0084759E"/>
    <w:rsid w:val="008659C1"/>
    <w:rsid w:val="0087788E"/>
    <w:rsid w:val="00881A65"/>
    <w:rsid w:val="008829F6"/>
    <w:rsid w:val="008900C2"/>
    <w:rsid w:val="00892268"/>
    <w:rsid w:val="008A5538"/>
    <w:rsid w:val="008C2A3F"/>
    <w:rsid w:val="008C68D1"/>
    <w:rsid w:val="008E28C5"/>
    <w:rsid w:val="008E5179"/>
    <w:rsid w:val="008E6F33"/>
    <w:rsid w:val="008F17F5"/>
    <w:rsid w:val="008F719E"/>
    <w:rsid w:val="00902428"/>
    <w:rsid w:val="009038B9"/>
    <w:rsid w:val="0090626F"/>
    <w:rsid w:val="00914B25"/>
    <w:rsid w:val="00925C89"/>
    <w:rsid w:val="00932560"/>
    <w:rsid w:val="00934ACE"/>
    <w:rsid w:val="00942072"/>
    <w:rsid w:val="00944740"/>
    <w:rsid w:val="009569AC"/>
    <w:rsid w:val="00960155"/>
    <w:rsid w:val="00964891"/>
    <w:rsid w:val="00966D08"/>
    <w:rsid w:val="00973A97"/>
    <w:rsid w:val="00977161"/>
    <w:rsid w:val="00981851"/>
    <w:rsid w:val="0099010A"/>
    <w:rsid w:val="00991B10"/>
    <w:rsid w:val="009A218C"/>
    <w:rsid w:val="009A268C"/>
    <w:rsid w:val="009A2CFF"/>
    <w:rsid w:val="009A35CD"/>
    <w:rsid w:val="009B0918"/>
    <w:rsid w:val="009B5903"/>
    <w:rsid w:val="009C4E90"/>
    <w:rsid w:val="009C7C93"/>
    <w:rsid w:val="009D0328"/>
    <w:rsid w:val="009D62A1"/>
    <w:rsid w:val="009E0770"/>
    <w:rsid w:val="009E3264"/>
    <w:rsid w:val="009E648C"/>
    <w:rsid w:val="009F7C44"/>
    <w:rsid w:val="00A34E1D"/>
    <w:rsid w:val="00A36779"/>
    <w:rsid w:val="00A37E23"/>
    <w:rsid w:val="00A44A34"/>
    <w:rsid w:val="00A45D5C"/>
    <w:rsid w:val="00A47C0B"/>
    <w:rsid w:val="00A55359"/>
    <w:rsid w:val="00A604E4"/>
    <w:rsid w:val="00A61298"/>
    <w:rsid w:val="00A62942"/>
    <w:rsid w:val="00A63186"/>
    <w:rsid w:val="00A76E4C"/>
    <w:rsid w:val="00A813C2"/>
    <w:rsid w:val="00A84E05"/>
    <w:rsid w:val="00A85BC4"/>
    <w:rsid w:val="00A9349F"/>
    <w:rsid w:val="00AA31AB"/>
    <w:rsid w:val="00AA646B"/>
    <w:rsid w:val="00AB1F26"/>
    <w:rsid w:val="00AB73D8"/>
    <w:rsid w:val="00AC46A5"/>
    <w:rsid w:val="00AD04D0"/>
    <w:rsid w:val="00AD5BE5"/>
    <w:rsid w:val="00AF3F1E"/>
    <w:rsid w:val="00B00152"/>
    <w:rsid w:val="00B02F6A"/>
    <w:rsid w:val="00B21B2C"/>
    <w:rsid w:val="00B35190"/>
    <w:rsid w:val="00B41422"/>
    <w:rsid w:val="00B533E4"/>
    <w:rsid w:val="00B56356"/>
    <w:rsid w:val="00B63480"/>
    <w:rsid w:val="00B643EF"/>
    <w:rsid w:val="00B667B2"/>
    <w:rsid w:val="00B70296"/>
    <w:rsid w:val="00B71241"/>
    <w:rsid w:val="00B839ED"/>
    <w:rsid w:val="00B9262A"/>
    <w:rsid w:val="00B94125"/>
    <w:rsid w:val="00B96A38"/>
    <w:rsid w:val="00BB2435"/>
    <w:rsid w:val="00BB7A01"/>
    <w:rsid w:val="00BC10D1"/>
    <w:rsid w:val="00BE4312"/>
    <w:rsid w:val="00BF2DFD"/>
    <w:rsid w:val="00BF34A6"/>
    <w:rsid w:val="00BF4C15"/>
    <w:rsid w:val="00BF5B78"/>
    <w:rsid w:val="00BF7153"/>
    <w:rsid w:val="00C333E5"/>
    <w:rsid w:val="00C37595"/>
    <w:rsid w:val="00C40ECF"/>
    <w:rsid w:val="00C40FDB"/>
    <w:rsid w:val="00C4237A"/>
    <w:rsid w:val="00C44E45"/>
    <w:rsid w:val="00C47D5A"/>
    <w:rsid w:val="00C52F40"/>
    <w:rsid w:val="00C55DD7"/>
    <w:rsid w:val="00C6414A"/>
    <w:rsid w:val="00C70439"/>
    <w:rsid w:val="00C734DC"/>
    <w:rsid w:val="00C76F26"/>
    <w:rsid w:val="00C8641D"/>
    <w:rsid w:val="00CA2D48"/>
    <w:rsid w:val="00CA733D"/>
    <w:rsid w:val="00CB5242"/>
    <w:rsid w:val="00CB741A"/>
    <w:rsid w:val="00CC414D"/>
    <w:rsid w:val="00CD0468"/>
    <w:rsid w:val="00CD1EDA"/>
    <w:rsid w:val="00CE46DB"/>
    <w:rsid w:val="00CE6828"/>
    <w:rsid w:val="00CF372F"/>
    <w:rsid w:val="00CF4850"/>
    <w:rsid w:val="00D0206C"/>
    <w:rsid w:val="00D04C88"/>
    <w:rsid w:val="00D30E18"/>
    <w:rsid w:val="00D42EC9"/>
    <w:rsid w:val="00D74073"/>
    <w:rsid w:val="00D7704B"/>
    <w:rsid w:val="00D837FF"/>
    <w:rsid w:val="00D847D5"/>
    <w:rsid w:val="00D93FC9"/>
    <w:rsid w:val="00D94946"/>
    <w:rsid w:val="00D967D8"/>
    <w:rsid w:val="00DA087F"/>
    <w:rsid w:val="00DA67BB"/>
    <w:rsid w:val="00DB3CC3"/>
    <w:rsid w:val="00DB5308"/>
    <w:rsid w:val="00DB5974"/>
    <w:rsid w:val="00DB6CB2"/>
    <w:rsid w:val="00DD02D7"/>
    <w:rsid w:val="00DD065A"/>
    <w:rsid w:val="00DD3BE8"/>
    <w:rsid w:val="00DD5BA5"/>
    <w:rsid w:val="00DD78BB"/>
    <w:rsid w:val="00DE2F59"/>
    <w:rsid w:val="00DE7006"/>
    <w:rsid w:val="00DF769E"/>
    <w:rsid w:val="00E10A5E"/>
    <w:rsid w:val="00E1286F"/>
    <w:rsid w:val="00E1305F"/>
    <w:rsid w:val="00E164D1"/>
    <w:rsid w:val="00E26F9F"/>
    <w:rsid w:val="00E32FAE"/>
    <w:rsid w:val="00E359DE"/>
    <w:rsid w:val="00E35D3C"/>
    <w:rsid w:val="00E45546"/>
    <w:rsid w:val="00E466C9"/>
    <w:rsid w:val="00E47945"/>
    <w:rsid w:val="00E52BCC"/>
    <w:rsid w:val="00E53B13"/>
    <w:rsid w:val="00E55624"/>
    <w:rsid w:val="00E55E75"/>
    <w:rsid w:val="00E748D8"/>
    <w:rsid w:val="00E811E3"/>
    <w:rsid w:val="00E85C49"/>
    <w:rsid w:val="00E87783"/>
    <w:rsid w:val="00E94A78"/>
    <w:rsid w:val="00EA2D0A"/>
    <w:rsid w:val="00EA51FC"/>
    <w:rsid w:val="00EA539F"/>
    <w:rsid w:val="00EB4582"/>
    <w:rsid w:val="00EC4FAE"/>
    <w:rsid w:val="00ED1E03"/>
    <w:rsid w:val="00ED57D3"/>
    <w:rsid w:val="00ED6998"/>
    <w:rsid w:val="00EE0C5F"/>
    <w:rsid w:val="00EE1172"/>
    <w:rsid w:val="00EE1B2B"/>
    <w:rsid w:val="00EF200B"/>
    <w:rsid w:val="00EF26A6"/>
    <w:rsid w:val="00F05D55"/>
    <w:rsid w:val="00F072A7"/>
    <w:rsid w:val="00F10ACA"/>
    <w:rsid w:val="00F13EDF"/>
    <w:rsid w:val="00F3468D"/>
    <w:rsid w:val="00F37B4F"/>
    <w:rsid w:val="00F4059D"/>
    <w:rsid w:val="00F43315"/>
    <w:rsid w:val="00F47E9A"/>
    <w:rsid w:val="00F5117D"/>
    <w:rsid w:val="00F73A3A"/>
    <w:rsid w:val="00F815BA"/>
    <w:rsid w:val="00F9651C"/>
    <w:rsid w:val="00FA10E0"/>
    <w:rsid w:val="00FA6FAF"/>
    <w:rsid w:val="00FB08CE"/>
    <w:rsid w:val="00FB37A6"/>
    <w:rsid w:val="00FB5169"/>
    <w:rsid w:val="00FC5446"/>
    <w:rsid w:val="00FC5BEA"/>
    <w:rsid w:val="00FD1050"/>
    <w:rsid w:val="00FD22EA"/>
    <w:rsid w:val="00FD3949"/>
    <w:rsid w:val="00FE1766"/>
    <w:rsid w:val="00FE336E"/>
    <w:rsid w:val="00FE47B1"/>
    <w:rsid w:val="00FE6BF6"/>
    <w:rsid w:val="00FF44EE"/>
    <w:rsid w:val="00FF7542"/>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7BDA"/>
  <w15:chartTrackingRefBased/>
  <w15:docId w15:val="{47EEDE35-2E49-4747-A9C4-6AFB2A3E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2F"/>
    <w:rPr>
      <w:rFonts w:ascii="Arial" w:hAnsi="Arial"/>
      <w:sz w:val="24"/>
    </w:rPr>
  </w:style>
  <w:style w:type="paragraph" w:styleId="Heading1">
    <w:name w:val="heading 1"/>
    <w:basedOn w:val="Normal"/>
    <w:next w:val="Normal"/>
    <w:link w:val="Heading1Char"/>
    <w:uiPriority w:val="9"/>
    <w:qFormat/>
    <w:rsid w:val="008F17F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346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57D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178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7F5"/>
    <w:rPr>
      <w:rFonts w:ascii="Arial" w:eastAsiaTheme="majorEastAsia" w:hAnsi="Arial" w:cstheme="majorBidi"/>
      <w:b/>
      <w:sz w:val="28"/>
      <w:szCs w:val="32"/>
    </w:rPr>
  </w:style>
  <w:style w:type="character" w:styleId="Hyperlink">
    <w:name w:val="Hyperlink"/>
    <w:basedOn w:val="DefaultParagraphFont"/>
    <w:uiPriority w:val="99"/>
    <w:unhideWhenUsed/>
    <w:rsid w:val="008F17F5"/>
    <w:rPr>
      <w:color w:val="0000FF"/>
      <w:u w:val="single"/>
    </w:rPr>
  </w:style>
  <w:style w:type="character" w:styleId="UnresolvedMention">
    <w:name w:val="Unresolved Mention"/>
    <w:basedOn w:val="DefaultParagraphFont"/>
    <w:uiPriority w:val="99"/>
    <w:semiHidden/>
    <w:unhideWhenUsed/>
    <w:rsid w:val="001143E6"/>
    <w:rPr>
      <w:color w:val="605E5C"/>
      <w:shd w:val="clear" w:color="auto" w:fill="E1DFDD"/>
    </w:rPr>
  </w:style>
  <w:style w:type="paragraph" w:styleId="ListParagraph">
    <w:name w:val="List Paragraph"/>
    <w:basedOn w:val="Normal"/>
    <w:uiPriority w:val="34"/>
    <w:qFormat/>
    <w:rsid w:val="006E1007"/>
    <w:pPr>
      <w:ind w:left="720"/>
      <w:contextualSpacing/>
    </w:pPr>
  </w:style>
  <w:style w:type="table" w:styleId="TableGrid">
    <w:name w:val="Table Grid"/>
    <w:basedOn w:val="TableNormal"/>
    <w:uiPriority w:val="39"/>
    <w:rsid w:val="0079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D57D3"/>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rsid w:val="00ED57D3"/>
    <w:pPr>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semiHidden/>
    <w:rsid w:val="00ED57D3"/>
    <w:rPr>
      <w:rFonts w:ascii="Verdana" w:eastAsia="Times New Roman" w:hAnsi="Verdana" w:cs="Times New Roman"/>
      <w:sz w:val="24"/>
      <w:szCs w:val="20"/>
      <w:lang w:eastAsia="en-GB"/>
    </w:rPr>
  </w:style>
  <w:style w:type="paragraph" w:styleId="Header">
    <w:name w:val="header"/>
    <w:basedOn w:val="Normal"/>
    <w:link w:val="HeaderChar"/>
    <w:semiHidden/>
    <w:rsid w:val="00ED57D3"/>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semiHidden/>
    <w:rsid w:val="00ED57D3"/>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uiPriority w:val="9"/>
    <w:semiHidden/>
    <w:rsid w:val="00717804"/>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uiPriority w:val="99"/>
    <w:semiHidden/>
    <w:unhideWhenUsed/>
    <w:rsid w:val="00717804"/>
    <w:pPr>
      <w:spacing w:after="120" w:line="480" w:lineRule="auto"/>
    </w:pPr>
  </w:style>
  <w:style w:type="character" w:customStyle="1" w:styleId="BodyText2Char">
    <w:name w:val="Body Text 2 Char"/>
    <w:basedOn w:val="DefaultParagraphFont"/>
    <w:link w:val="BodyText2"/>
    <w:uiPriority w:val="99"/>
    <w:semiHidden/>
    <w:rsid w:val="00717804"/>
  </w:style>
  <w:style w:type="character" w:styleId="FollowedHyperlink">
    <w:name w:val="FollowedHyperlink"/>
    <w:basedOn w:val="DefaultParagraphFont"/>
    <w:uiPriority w:val="99"/>
    <w:semiHidden/>
    <w:unhideWhenUsed/>
    <w:rsid w:val="00966D08"/>
    <w:rPr>
      <w:color w:val="954F72" w:themeColor="followedHyperlink"/>
      <w:u w:val="single"/>
    </w:rPr>
  </w:style>
  <w:style w:type="character" w:customStyle="1" w:styleId="Heading2Char">
    <w:name w:val="Heading 2 Char"/>
    <w:basedOn w:val="DefaultParagraphFont"/>
    <w:link w:val="Heading2"/>
    <w:uiPriority w:val="9"/>
    <w:semiHidden/>
    <w:rsid w:val="0034612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A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AB"/>
    <w:rPr>
      <w:rFonts w:ascii="Segoe UI" w:hAnsi="Segoe UI" w:cs="Segoe UI"/>
      <w:sz w:val="18"/>
      <w:szCs w:val="18"/>
    </w:rPr>
  </w:style>
  <w:style w:type="paragraph" w:styleId="TOC1">
    <w:name w:val="toc 1"/>
    <w:basedOn w:val="Normal"/>
    <w:next w:val="Normal"/>
    <w:autoRedefine/>
    <w:uiPriority w:val="39"/>
    <w:unhideWhenUsed/>
    <w:rsid w:val="00AB73D8"/>
    <w:pPr>
      <w:spacing w:after="100"/>
    </w:pPr>
  </w:style>
  <w:style w:type="paragraph" w:styleId="NoSpacing">
    <w:name w:val="No Spacing"/>
    <w:uiPriority w:val="1"/>
    <w:qFormat/>
    <w:rsid w:val="00273E2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67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C3"/>
    <w:rPr>
      <w:rFonts w:ascii="Arial" w:hAnsi="Arial"/>
      <w:sz w:val="24"/>
    </w:rPr>
  </w:style>
  <w:style w:type="character" w:styleId="Strong">
    <w:name w:val="Strong"/>
    <w:basedOn w:val="DefaultParagraphFont"/>
    <w:uiPriority w:val="22"/>
    <w:qFormat/>
    <w:rsid w:val="00A76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651">
      <w:bodyDiv w:val="1"/>
      <w:marLeft w:val="0"/>
      <w:marRight w:val="0"/>
      <w:marTop w:val="0"/>
      <w:marBottom w:val="0"/>
      <w:divBdr>
        <w:top w:val="none" w:sz="0" w:space="0" w:color="auto"/>
        <w:left w:val="none" w:sz="0" w:space="0" w:color="auto"/>
        <w:bottom w:val="none" w:sz="0" w:space="0" w:color="auto"/>
        <w:right w:val="none" w:sz="0" w:space="0" w:color="auto"/>
      </w:divBdr>
    </w:div>
    <w:div w:id="230042025">
      <w:bodyDiv w:val="1"/>
      <w:marLeft w:val="0"/>
      <w:marRight w:val="0"/>
      <w:marTop w:val="0"/>
      <w:marBottom w:val="0"/>
      <w:divBdr>
        <w:top w:val="none" w:sz="0" w:space="0" w:color="auto"/>
        <w:left w:val="none" w:sz="0" w:space="0" w:color="auto"/>
        <w:bottom w:val="none" w:sz="0" w:space="0" w:color="auto"/>
        <w:right w:val="none" w:sz="0" w:space="0" w:color="auto"/>
      </w:divBdr>
    </w:div>
    <w:div w:id="549920277">
      <w:bodyDiv w:val="1"/>
      <w:marLeft w:val="0"/>
      <w:marRight w:val="0"/>
      <w:marTop w:val="0"/>
      <w:marBottom w:val="0"/>
      <w:divBdr>
        <w:top w:val="none" w:sz="0" w:space="0" w:color="auto"/>
        <w:left w:val="none" w:sz="0" w:space="0" w:color="auto"/>
        <w:bottom w:val="none" w:sz="0" w:space="0" w:color="auto"/>
        <w:right w:val="none" w:sz="0" w:space="0" w:color="auto"/>
      </w:divBdr>
    </w:div>
    <w:div w:id="913052489">
      <w:bodyDiv w:val="1"/>
      <w:marLeft w:val="0"/>
      <w:marRight w:val="0"/>
      <w:marTop w:val="0"/>
      <w:marBottom w:val="0"/>
      <w:divBdr>
        <w:top w:val="none" w:sz="0" w:space="0" w:color="auto"/>
        <w:left w:val="none" w:sz="0" w:space="0" w:color="auto"/>
        <w:bottom w:val="none" w:sz="0" w:space="0" w:color="auto"/>
        <w:right w:val="none" w:sz="0" w:space="0" w:color="auto"/>
      </w:divBdr>
    </w:div>
    <w:div w:id="1436635282">
      <w:bodyDiv w:val="1"/>
      <w:marLeft w:val="0"/>
      <w:marRight w:val="0"/>
      <w:marTop w:val="0"/>
      <w:marBottom w:val="0"/>
      <w:divBdr>
        <w:top w:val="none" w:sz="0" w:space="0" w:color="auto"/>
        <w:left w:val="none" w:sz="0" w:space="0" w:color="auto"/>
        <w:bottom w:val="none" w:sz="0" w:space="0" w:color="auto"/>
        <w:right w:val="none" w:sz="0" w:space="0" w:color="auto"/>
      </w:divBdr>
    </w:div>
    <w:div w:id="20103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dorsetyouth.com" TargetMode="External"/><Relationship Id="rId26" Type="http://schemas.openxmlformats.org/officeDocument/2006/relationships/hyperlink" Target="http://www.legislation.gov.uk/ukpga/2014/23/contents/enacted" TargetMode="External"/><Relationship Id="rId3" Type="http://schemas.openxmlformats.org/officeDocument/2006/relationships/customXml" Target="../customXml/item3.xml"/><Relationship Id="rId21" Type="http://schemas.openxmlformats.org/officeDocument/2006/relationships/hyperlink" Target="mailto:childrensfirstresponse@bpccouncil.gov.uk" TargetMode="External"/><Relationship Id="rId7" Type="http://schemas.openxmlformats.org/officeDocument/2006/relationships/settings" Target="settings.xml"/><Relationship Id="rId12" Type="http://schemas.openxmlformats.org/officeDocument/2006/relationships/hyperlink" Target="https://learning.nspcc.org.uk/research-resources/briefings/recommended-adult-child-ratios-working-with-children" TargetMode="External"/><Relationship Id="rId17" Type="http://schemas.openxmlformats.org/officeDocument/2006/relationships/hyperlink" Target="mailto:clubsupport@dorsetyouth.com" TargetMode="External"/><Relationship Id="rId25" Type="http://schemas.openxmlformats.org/officeDocument/2006/relationships/hyperlink" Target="https://pdscp.co.uk/working-with-children/serious-case-reviews/" TargetMode="External"/><Relationship Id="rId2" Type="http://schemas.openxmlformats.org/officeDocument/2006/relationships/customXml" Target="../customXml/item2.xml"/><Relationship Id="rId16" Type="http://schemas.openxmlformats.org/officeDocument/2006/relationships/hyperlink" Target="https://proceduresonline.com/trixcms/media/4796/pan-dorset-escalation-policy-v10-jun-2019.pdf" TargetMode="External"/><Relationship Id="rId20" Type="http://schemas.openxmlformats.org/officeDocument/2006/relationships/hyperlink" Target="mailto:westdistrictchildcare@dorsetcounci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a.org.uk/skills/safeguarding-and-risk-management-hub/#search-filter-form-17465" TargetMode="External"/><Relationship Id="rId24" Type="http://schemas.openxmlformats.org/officeDocument/2006/relationships/hyperlink" Target="https://dorsetcc.sharepoint.com/sites/documents/Policies/Whistleblowing%20policy%20and%20anti%20fraud%20strategy.pdf"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s://www.gov.uk/government/collections/dbs-referrals-guidance--2" TargetMode="External"/><Relationship Id="rId28" Type="http://schemas.openxmlformats.org/officeDocument/2006/relationships/hyperlink" Target="https://www.dorsetforyou.gov.uk/care-and-support-for-adults/information-for-professionals/dorset-safeguarding-adults-board/dorset-safeguarding-adults-board-pdfs/multi-agency-safeguarding-adults-procedures.pdf" TargetMode="External"/><Relationship Id="rId10" Type="http://schemas.openxmlformats.org/officeDocument/2006/relationships/endnotes" Target="endnotes.xml"/><Relationship Id="rId19" Type="http://schemas.openxmlformats.org/officeDocument/2006/relationships/hyperlink" Target="mailto:eastdistrictchildcare@dorset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a.org.uk/safeguarding-asset/the-role-of-a-designated-safeguarding-lead-in-a-youth-setting/" TargetMode="External"/><Relationship Id="rId22" Type="http://schemas.openxmlformats.org/officeDocument/2006/relationships/hyperlink" Target="mailto:childrensOOHS@bcpcouncil.gov.uk" TargetMode="External"/><Relationship Id="rId27" Type="http://schemas.openxmlformats.org/officeDocument/2006/relationships/hyperlink" Target="https://www.dorsetforyou.gov.uk/care-and-support-for-adults/information-for-professionals/dorset-safeguarding-adults-board/dorset-safeguarding-adults-board-pdfs/multi-agency-safeguarding-adults-polic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50DA2331EF94EBD2CECE7A78BB657" ma:contentTypeVersion="15" ma:contentTypeDescription="Create a new document." ma:contentTypeScope="" ma:versionID="7bd142e69ef844fe2c6dc223ee5ed153">
  <xsd:schema xmlns:xsd="http://www.w3.org/2001/XMLSchema" xmlns:xs="http://www.w3.org/2001/XMLSchema" xmlns:p="http://schemas.microsoft.com/office/2006/metadata/properties" xmlns:ns2="02ac8916-7517-4ae9-ac53-8284e8038ba4" xmlns:ns3="6647d27d-d428-40ed-85bd-65a75b9e7ddf" targetNamespace="http://schemas.microsoft.com/office/2006/metadata/properties" ma:root="true" ma:fieldsID="f53240db2ed681aad2e1511fd43b9c1a" ns2:_="" ns3:_="">
    <xsd:import namespace="02ac8916-7517-4ae9-ac53-8284e8038ba4"/>
    <xsd:import namespace="6647d27d-d428-40ed-85bd-65a75b9e7d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8916-7517-4ae9-ac53-8284e8038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7d27d-d428-40ed-85bd-65a75b9e7d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a2f6eb-c558-4624-8fa1-0214db0e2c3d}" ma:internalName="TaxCatchAll" ma:showField="CatchAllData" ma:web="6647d27d-d428-40ed-85bd-65a75b9e7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c8916-7517-4ae9-ac53-8284e8038ba4">
      <Terms xmlns="http://schemas.microsoft.com/office/infopath/2007/PartnerControls"/>
    </lcf76f155ced4ddcb4097134ff3c332f>
    <TaxCatchAll xmlns="6647d27d-d428-40ed-85bd-65a75b9e7d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8B69-BF4C-476F-9ECF-3AB7ABB78DAA}">
  <ds:schemaRefs>
    <ds:schemaRef ds:uri="http://schemas.microsoft.com/sharepoint/v3/contenttype/forms"/>
  </ds:schemaRefs>
</ds:datastoreItem>
</file>

<file path=customXml/itemProps2.xml><?xml version="1.0" encoding="utf-8"?>
<ds:datastoreItem xmlns:ds="http://schemas.openxmlformats.org/officeDocument/2006/customXml" ds:itemID="{03B572CB-006C-4724-9074-DB5D7FFFF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c8916-7517-4ae9-ac53-8284e8038ba4"/>
    <ds:schemaRef ds:uri="6647d27d-d428-40ed-85bd-65a75b9e7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5AEB5-FEFB-4C8E-99CE-5081879D36EB}">
  <ds:schemaRefs>
    <ds:schemaRef ds:uri="http://schemas.microsoft.com/office/2006/metadata/properties"/>
    <ds:schemaRef ds:uri="http://schemas.microsoft.com/office/infopath/2007/PartnerControls"/>
    <ds:schemaRef ds:uri="02ac8916-7517-4ae9-ac53-8284e8038ba4"/>
    <ds:schemaRef ds:uri="6647d27d-d428-40ed-85bd-65a75b9e7ddf"/>
  </ds:schemaRefs>
</ds:datastoreItem>
</file>

<file path=customXml/itemProps4.xml><?xml version="1.0" encoding="utf-8"?>
<ds:datastoreItem xmlns:ds="http://schemas.openxmlformats.org/officeDocument/2006/customXml" ds:itemID="{96BA8281-FC35-4E9D-8C84-810E8BB7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31</Pages>
  <Words>9981</Words>
  <Characters>56895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Snowdon</dc:creator>
  <cp:keywords/>
  <dc:description/>
  <cp:lastModifiedBy>Lilly Markwell</cp:lastModifiedBy>
  <cp:revision>409</cp:revision>
  <dcterms:created xsi:type="dcterms:W3CDTF">2020-04-27T10:04:00Z</dcterms:created>
  <dcterms:modified xsi:type="dcterms:W3CDTF">2023-05-23T09:01:00Z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0x010100D6C50DA2331EF94EBD2CECE7A78BB657</vt:lpwstr>
  </property>
  <property fmtid="{D5CDD505-2E9C-101B-9397-08002B2CF9AE}" pid="3" name="MediaServiceImageTags">
    <vt:lpwstr/>
  </property>
</Properties>
</file>